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0F" w:rsidRDefault="0070490F" w:rsidP="0070490F">
      <w:pPr>
        <w:pStyle w:val="NoSpacing"/>
        <w:jc w:val="center"/>
        <w:rPr>
          <w:rFonts w:ascii="Times New Roman" w:hAnsi="Times New Roman" w:cs="Times New Roman"/>
          <w:b/>
        </w:rPr>
      </w:pPr>
      <w:r>
        <w:rPr>
          <w:rFonts w:ascii="Times New Roman" w:hAnsi="Times New Roman" w:cs="Times New Roman"/>
          <w:b/>
        </w:rPr>
        <w:t>COURT OF THE LOKPAL (OMBUDSMAN),</w:t>
      </w:r>
    </w:p>
    <w:p w:rsidR="0070490F" w:rsidRDefault="0070490F" w:rsidP="0070490F">
      <w:pPr>
        <w:pStyle w:val="NoSpacing"/>
        <w:jc w:val="center"/>
        <w:rPr>
          <w:rFonts w:ascii="Times New Roman" w:hAnsi="Times New Roman" w:cs="Times New Roman"/>
          <w:b/>
        </w:rPr>
      </w:pPr>
      <w:r>
        <w:rPr>
          <w:rFonts w:ascii="Times New Roman" w:hAnsi="Times New Roman" w:cs="Times New Roman"/>
          <w:b/>
        </w:rPr>
        <w:t>ELECTRICITY, PUNJAB,</w:t>
      </w:r>
    </w:p>
    <w:p w:rsidR="0070490F" w:rsidRDefault="0070490F" w:rsidP="0070490F">
      <w:pPr>
        <w:pStyle w:val="NoSpacing"/>
        <w:jc w:val="center"/>
        <w:rPr>
          <w:rFonts w:ascii="Times New Roman" w:hAnsi="Times New Roman" w:cs="Times New Roman"/>
          <w:b/>
        </w:rPr>
      </w:pPr>
      <w:r>
        <w:rPr>
          <w:rFonts w:ascii="Times New Roman" w:hAnsi="Times New Roman" w:cs="Times New Roman"/>
          <w:b/>
        </w:rPr>
        <w:t>PLOT NO. A-2, INDUSTRIAL AREA, PHASE-1,</w:t>
      </w:r>
    </w:p>
    <w:p w:rsidR="0070490F" w:rsidRDefault="0070490F" w:rsidP="0070490F">
      <w:pPr>
        <w:pStyle w:val="NoSpacing"/>
        <w:jc w:val="center"/>
        <w:rPr>
          <w:rFonts w:ascii="Times New Roman" w:hAnsi="Times New Roman" w:cs="Times New Roman"/>
          <w:b/>
        </w:rPr>
      </w:pPr>
      <w:r>
        <w:rPr>
          <w:rFonts w:ascii="Times New Roman" w:hAnsi="Times New Roman" w:cs="Times New Roman"/>
          <w:b/>
        </w:rPr>
        <w:t>S.A.S. NAGAR (MOHALI).</w:t>
      </w:r>
    </w:p>
    <w:p w:rsidR="0070490F" w:rsidRDefault="0070490F" w:rsidP="0070490F">
      <w:pPr>
        <w:pStyle w:val="NoSpacing"/>
        <w:jc w:val="center"/>
        <w:rPr>
          <w:rFonts w:ascii="Times New Roman" w:hAnsi="Times New Roman" w:cs="Times New Roman"/>
          <w:b/>
        </w:rPr>
      </w:pPr>
    </w:p>
    <w:p w:rsidR="0070490F" w:rsidRDefault="0070490F" w:rsidP="0070490F">
      <w:pPr>
        <w:pStyle w:val="NoSpacing"/>
        <w:spacing w:line="480" w:lineRule="auto"/>
        <w:ind w:left="2160" w:firstLine="720"/>
        <w:rPr>
          <w:rFonts w:ascii="Times New Roman" w:hAnsi="Times New Roman" w:cs="Times New Roman"/>
          <w:b/>
        </w:rPr>
      </w:pPr>
      <w:r>
        <w:rPr>
          <w:rFonts w:ascii="Times New Roman" w:hAnsi="Times New Roman" w:cs="Times New Roman"/>
          <w:b/>
        </w:rPr>
        <w:t>APPEAL NO. 48/2019</w:t>
      </w:r>
    </w:p>
    <w:p w:rsidR="0070490F" w:rsidRDefault="0070490F" w:rsidP="0070490F">
      <w:pPr>
        <w:pStyle w:val="NoSpacing"/>
        <w:ind w:left="720" w:firstLine="720"/>
        <w:rPr>
          <w:rFonts w:ascii="Times New Roman" w:hAnsi="Times New Roman" w:cs="Times New Roman"/>
          <w:b/>
        </w:rPr>
      </w:pPr>
      <w:r>
        <w:rPr>
          <w:rFonts w:ascii="Times New Roman" w:hAnsi="Times New Roman" w:cs="Times New Roman"/>
          <w:b/>
        </w:rPr>
        <w:t>Date of Registration</w:t>
      </w:r>
      <w:r>
        <w:rPr>
          <w:rFonts w:ascii="Times New Roman" w:hAnsi="Times New Roman" w:cs="Times New Roman"/>
          <w:b/>
        </w:rPr>
        <w:tab/>
        <w:t>: 13.08.2019</w:t>
      </w:r>
    </w:p>
    <w:p w:rsidR="0070490F" w:rsidRDefault="0070490F" w:rsidP="0070490F">
      <w:pPr>
        <w:pStyle w:val="NoSpacing"/>
        <w:ind w:left="720" w:firstLine="720"/>
        <w:rPr>
          <w:rFonts w:ascii="Times New Roman" w:hAnsi="Times New Roman" w:cs="Times New Roman"/>
          <w:b/>
        </w:rPr>
      </w:pPr>
      <w:r>
        <w:rPr>
          <w:rFonts w:ascii="Times New Roman" w:hAnsi="Times New Roman" w:cs="Times New Roman"/>
          <w:b/>
        </w:rPr>
        <w:t>Date of Hearing</w:t>
      </w:r>
      <w:r>
        <w:rPr>
          <w:rFonts w:ascii="Times New Roman" w:hAnsi="Times New Roman" w:cs="Times New Roman"/>
          <w:b/>
        </w:rPr>
        <w:tab/>
      </w:r>
      <w:r>
        <w:rPr>
          <w:rFonts w:ascii="Times New Roman" w:hAnsi="Times New Roman" w:cs="Times New Roman"/>
          <w:b/>
        </w:rPr>
        <w:tab/>
        <w:t>: 03.10.2019</w:t>
      </w:r>
    </w:p>
    <w:p w:rsidR="0070490F" w:rsidRDefault="0070490F" w:rsidP="0070490F">
      <w:pPr>
        <w:pStyle w:val="NoSpacing"/>
        <w:ind w:left="720" w:firstLine="720"/>
        <w:rPr>
          <w:rFonts w:ascii="Times New Roman" w:hAnsi="Times New Roman" w:cs="Times New Roman"/>
          <w:b/>
        </w:rPr>
      </w:pPr>
      <w:r>
        <w:rPr>
          <w:rFonts w:ascii="Times New Roman" w:hAnsi="Times New Roman" w:cs="Times New Roman"/>
          <w:b/>
        </w:rPr>
        <w:t>Date of Order</w:t>
      </w:r>
      <w:r>
        <w:rPr>
          <w:rFonts w:ascii="Times New Roman" w:hAnsi="Times New Roman" w:cs="Times New Roman"/>
          <w:b/>
        </w:rPr>
        <w:tab/>
      </w:r>
      <w:r>
        <w:rPr>
          <w:rFonts w:ascii="Times New Roman" w:hAnsi="Times New Roman" w:cs="Times New Roman"/>
          <w:b/>
        </w:rPr>
        <w:tab/>
        <w:t>: 10.10.2019</w:t>
      </w:r>
    </w:p>
    <w:p w:rsidR="0070490F" w:rsidRDefault="0070490F" w:rsidP="0070490F">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70490F" w:rsidRDefault="0070490F" w:rsidP="0070490F">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70490F" w:rsidRDefault="0070490F" w:rsidP="0070490F">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70490F" w:rsidRDefault="0070490F" w:rsidP="0070490F">
      <w:pPr>
        <w:pStyle w:val="NoSpacing"/>
        <w:ind w:left="1440" w:firstLine="720"/>
        <w:jc w:val="both"/>
        <w:rPr>
          <w:rFonts w:ascii="Times New Roman" w:hAnsi="Times New Roman" w:cs="Times New Roman"/>
        </w:rPr>
      </w:pPr>
      <w:r>
        <w:rPr>
          <w:rFonts w:ascii="Times New Roman" w:hAnsi="Times New Roman" w:cs="Times New Roman"/>
        </w:rPr>
        <w:t>Manmeet Singh,</w:t>
      </w:r>
    </w:p>
    <w:p w:rsidR="0070490F" w:rsidRDefault="0070490F" w:rsidP="0070490F">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  M/S Vibrant Inc.,</w:t>
      </w:r>
    </w:p>
    <w:p w:rsidR="0070490F" w:rsidRDefault="0070490F" w:rsidP="0070490F">
      <w:pPr>
        <w:pStyle w:val="NoSpacing"/>
        <w:ind w:left="1440" w:firstLine="720"/>
        <w:jc w:val="both"/>
        <w:rPr>
          <w:rFonts w:ascii="Times New Roman" w:hAnsi="Times New Roman" w:cs="Times New Roman"/>
        </w:rPr>
      </w:pPr>
      <w:r>
        <w:rPr>
          <w:rFonts w:ascii="Times New Roman" w:hAnsi="Times New Roman" w:cs="Times New Roman"/>
        </w:rPr>
        <w:t>V&amp;P.O. Ramgarh,</w:t>
      </w:r>
    </w:p>
    <w:p w:rsidR="0070490F" w:rsidRDefault="0070490F" w:rsidP="0070490F">
      <w:pPr>
        <w:pStyle w:val="NoSpacing"/>
        <w:ind w:left="1440" w:firstLine="720"/>
        <w:jc w:val="both"/>
        <w:rPr>
          <w:rFonts w:ascii="Times New Roman" w:hAnsi="Times New Roman" w:cs="Times New Roman"/>
        </w:rPr>
      </w:pPr>
      <w:r>
        <w:rPr>
          <w:rFonts w:ascii="Times New Roman" w:hAnsi="Times New Roman" w:cs="Times New Roman"/>
        </w:rPr>
        <w:t>Chandigarh Road,</w:t>
      </w:r>
    </w:p>
    <w:p w:rsidR="0070490F" w:rsidRDefault="0070490F" w:rsidP="0070490F">
      <w:pPr>
        <w:pStyle w:val="NoSpacing"/>
        <w:ind w:left="1440" w:firstLine="720"/>
        <w:jc w:val="both"/>
        <w:rPr>
          <w:rFonts w:ascii="Times New Roman" w:hAnsi="Times New Roman" w:cs="Times New Roman"/>
        </w:rPr>
      </w:pPr>
      <w:r>
        <w:rPr>
          <w:rFonts w:ascii="Times New Roman" w:hAnsi="Times New Roman" w:cs="Times New Roman"/>
        </w:rPr>
        <w:t xml:space="preserve">Ludhiana. </w:t>
      </w:r>
    </w:p>
    <w:p w:rsidR="0070490F" w:rsidRDefault="0070490F" w:rsidP="0070490F">
      <w:pPr>
        <w:pStyle w:val="NoSpacing"/>
        <w:ind w:left="1440"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w:t>
      </w:r>
    </w:p>
    <w:p w:rsidR="0070490F" w:rsidRDefault="0070490F" w:rsidP="0070490F">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70490F" w:rsidRDefault="0070490F" w:rsidP="0070490F">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Senior Executive Engineer,</w:t>
      </w:r>
    </w:p>
    <w:p w:rsidR="0070490F" w:rsidRDefault="0070490F" w:rsidP="0070490F">
      <w:pPr>
        <w:pStyle w:val="NoSpacing"/>
        <w:ind w:left="2160"/>
        <w:jc w:val="both"/>
        <w:rPr>
          <w:rFonts w:ascii="Times New Roman" w:hAnsi="Times New Roman" w:cs="Times New Roman"/>
        </w:rPr>
      </w:pPr>
      <w:r>
        <w:rPr>
          <w:rFonts w:ascii="Times New Roman" w:hAnsi="Times New Roman" w:cs="Times New Roman"/>
        </w:rPr>
        <w:t>DS Estate Division(Special),</w:t>
      </w:r>
    </w:p>
    <w:p w:rsidR="0070490F" w:rsidRDefault="0070490F" w:rsidP="0070490F">
      <w:pPr>
        <w:pStyle w:val="NoSpacing"/>
        <w:ind w:left="2160"/>
        <w:jc w:val="both"/>
        <w:rPr>
          <w:rFonts w:ascii="Times New Roman" w:hAnsi="Times New Roman" w:cs="Times New Roman"/>
        </w:rPr>
      </w:pPr>
      <w:r>
        <w:rPr>
          <w:rFonts w:ascii="Times New Roman" w:hAnsi="Times New Roman" w:cs="Times New Roman"/>
        </w:rPr>
        <w:t>PSPCL, Ludhiana .</w:t>
      </w:r>
    </w:p>
    <w:p w:rsidR="0070490F" w:rsidRDefault="0070490F" w:rsidP="0070490F">
      <w:pPr>
        <w:pStyle w:val="NoSpacing"/>
        <w:ind w:left="2160"/>
        <w:jc w:val="both"/>
        <w:rPr>
          <w:rFonts w:ascii="Times New Roman" w:hAnsi="Times New Roman" w:cs="Times New Roman"/>
        </w:rPr>
      </w:pPr>
    </w:p>
    <w:p w:rsidR="0070490F" w:rsidRDefault="0070490F" w:rsidP="0070490F">
      <w:pPr>
        <w:pStyle w:val="NoSpacing"/>
        <w:ind w:left="21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...Respondent</w:t>
      </w:r>
    </w:p>
    <w:p w:rsidR="0070490F" w:rsidRDefault="0070490F" w:rsidP="0070490F">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70490F" w:rsidRDefault="0070490F" w:rsidP="0070490F">
      <w:pPr>
        <w:pStyle w:val="NoSpacing"/>
        <w:jc w:val="both"/>
        <w:rPr>
          <w:rFonts w:ascii="Times New Roman" w:hAnsi="Times New Roman" w:cs="Times New Roman"/>
        </w:rPr>
      </w:pPr>
      <w:r>
        <w:rPr>
          <w:rFonts w:ascii="Times New Roman" w:hAnsi="Times New Roman" w:cs="Times New Roman"/>
        </w:rPr>
        <w:t>Petitioner</w:t>
      </w:r>
      <w:r>
        <w:rPr>
          <w:rFonts w:ascii="Times New Roman" w:hAnsi="Times New Roman" w:cs="Times New Roman"/>
        </w:rPr>
        <w:tab/>
        <w:t xml:space="preserve"> : 1.</w:t>
      </w:r>
      <w:r>
        <w:rPr>
          <w:rFonts w:ascii="Times New Roman" w:hAnsi="Times New Roman" w:cs="Times New Roman"/>
        </w:rPr>
        <w:tab/>
        <w:t xml:space="preserve">Sh. Parvesh Chadha, </w:t>
      </w:r>
    </w:p>
    <w:p w:rsidR="0070490F" w:rsidRDefault="0070490F" w:rsidP="0070490F">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Petitioner’s  Representative (PR).</w:t>
      </w:r>
    </w:p>
    <w:p w:rsidR="0070490F" w:rsidRDefault="0070490F" w:rsidP="0070490F">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2.</w:t>
      </w:r>
      <w:r>
        <w:rPr>
          <w:rFonts w:ascii="Times New Roman" w:hAnsi="Times New Roman" w:cs="Times New Roman"/>
        </w:rPr>
        <w:tab/>
        <w:t>Sh.Kanwarjit Singh, Advocate,</w:t>
      </w:r>
    </w:p>
    <w:p w:rsidR="0070490F" w:rsidRDefault="0070490F" w:rsidP="0070490F">
      <w:pPr>
        <w:pStyle w:val="NoSpacing"/>
        <w:jc w:val="both"/>
        <w:rPr>
          <w:rFonts w:ascii="Times New Roman" w:hAnsi="Times New Roman" w:cs="Times New Roman"/>
        </w:rPr>
      </w:pPr>
      <w:r>
        <w:rPr>
          <w:rFonts w:ascii="Times New Roman" w:hAnsi="Times New Roman" w:cs="Times New Roman"/>
        </w:rPr>
        <w:t xml:space="preserve">                               Petitioner’s  Counsel  (PC).</w:t>
      </w:r>
    </w:p>
    <w:p w:rsidR="0070490F" w:rsidRDefault="0070490F" w:rsidP="0070490F">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70490F" w:rsidRDefault="0070490F" w:rsidP="0070490F">
      <w:pPr>
        <w:pStyle w:val="NoSpacing"/>
        <w:jc w:val="both"/>
        <w:rPr>
          <w:rFonts w:ascii="Times New Roman" w:hAnsi="Times New Roman" w:cs="Times New Roman"/>
        </w:rPr>
      </w:pPr>
      <w:r>
        <w:rPr>
          <w:rFonts w:ascii="Times New Roman" w:hAnsi="Times New Roman" w:cs="Times New Roman"/>
        </w:rPr>
        <w:t>Respondent</w:t>
      </w:r>
      <w:r>
        <w:rPr>
          <w:rFonts w:ascii="Times New Roman" w:hAnsi="Times New Roman" w:cs="Times New Roman"/>
        </w:rPr>
        <w:tab/>
        <w:t>:   1.</w:t>
      </w:r>
      <w:r>
        <w:rPr>
          <w:rFonts w:ascii="Times New Roman" w:hAnsi="Times New Roman" w:cs="Times New Roman"/>
        </w:rPr>
        <w:tab/>
        <w:t>Er.Mandeep Kumar,</w:t>
      </w:r>
    </w:p>
    <w:p w:rsidR="0070490F" w:rsidRDefault="00D21A14" w:rsidP="0070490F">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Asstt</w:t>
      </w:r>
      <w:r w:rsidR="001D2541">
        <w:rPr>
          <w:rFonts w:ascii="Times New Roman" w:hAnsi="Times New Roman" w:cs="Times New Roman"/>
        </w:rPr>
        <w:t>. Executive Engineer/ DS, U</w:t>
      </w:r>
      <w:r w:rsidR="0070490F">
        <w:rPr>
          <w:rFonts w:ascii="Times New Roman" w:hAnsi="Times New Roman" w:cs="Times New Roman"/>
        </w:rPr>
        <w:t>nit III,</w:t>
      </w:r>
    </w:p>
    <w:p w:rsidR="0070490F" w:rsidRDefault="0070490F" w:rsidP="0070490F">
      <w:pPr>
        <w:pStyle w:val="NoSpacing"/>
        <w:ind w:left="1440" w:firstLine="720"/>
        <w:jc w:val="both"/>
        <w:rPr>
          <w:rFonts w:ascii="Times New Roman" w:hAnsi="Times New Roman" w:cs="Times New Roman"/>
        </w:rPr>
      </w:pPr>
      <w:r>
        <w:rPr>
          <w:rFonts w:ascii="Times New Roman" w:hAnsi="Times New Roman" w:cs="Times New Roman"/>
        </w:rPr>
        <w:t xml:space="preserve">Estate Division(Special), </w:t>
      </w:r>
    </w:p>
    <w:p w:rsidR="0070490F" w:rsidRDefault="0070490F" w:rsidP="0070490F">
      <w:pPr>
        <w:pStyle w:val="NoSpacing"/>
        <w:ind w:left="1440" w:firstLine="720"/>
        <w:jc w:val="both"/>
        <w:rPr>
          <w:rFonts w:ascii="Times New Roman" w:hAnsi="Times New Roman" w:cs="Times New Roman"/>
        </w:rPr>
      </w:pPr>
      <w:r>
        <w:rPr>
          <w:rFonts w:ascii="Times New Roman" w:hAnsi="Times New Roman" w:cs="Times New Roman"/>
        </w:rPr>
        <w:t xml:space="preserve">PSPCL, Ludhiana. </w:t>
      </w:r>
    </w:p>
    <w:p w:rsidR="0070490F" w:rsidRDefault="0070490F" w:rsidP="0070490F">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2.   Sh. Krishan Singh, </w:t>
      </w:r>
    </w:p>
    <w:p w:rsidR="0070490F" w:rsidRDefault="0070490F" w:rsidP="0070490F">
      <w:pPr>
        <w:pStyle w:val="NoSpacing"/>
        <w:ind w:left="1440" w:firstLine="720"/>
        <w:jc w:val="both"/>
        <w:rPr>
          <w:rFonts w:ascii="Times New Roman" w:hAnsi="Times New Roman" w:cs="Times New Roman"/>
        </w:rPr>
      </w:pPr>
      <w:r>
        <w:rPr>
          <w:rFonts w:ascii="Times New Roman" w:hAnsi="Times New Roman" w:cs="Times New Roman"/>
        </w:rPr>
        <w:t>Assistant Accounts Officer.</w:t>
      </w:r>
    </w:p>
    <w:p w:rsidR="0070490F" w:rsidRDefault="0070490F" w:rsidP="0070490F">
      <w:pPr>
        <w:pStyle w:val="NoSpacing"/>
        <w:spacing w:line="48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   Before me for consideration is an Appeal preferred by the Petitioner against the decision dated 10.06.2019 in Case No. CGL-119 of  2019 of the Consumer Grievances Redressal Forum (Forum), Ludhiana stating as under:</w:t>
      </w:r>
    </w:p>
    <w:p w:rsidR="0070490F" w:rsidRDefault="0070490F" w:rsidP="0070490F">
      <w:pPr>
        <w:pStyle w:val="ListParagraph"/>
        <w:spacing w:line="480" w:lineRule="auto"/>
        <w:ind w:left="1985"/>
        <w:jc w:val="both"/>
        <w:rPr>
          <w:rFonts w:ascii="Times New Roman" w:hAnsi="Times New Roman" w:cs="Times New Roman"/>
          <w:i/>
        </w:rPr>
      </w:pPr>
      <w:r>
        <w:rPr>
          <w:rFonts w:ascii="Times New Roman" w:hAnsi="Times New Roman" w:cs="Times New Roman"/>
          <w:i/>
        </w:rPr>
        <w:t>“ The account of the Petitioner be overhauled for the six months, prior to the date of replacement of CT/PT unit (i.e. 12.12.2018), with the consumption recorded during the corresponding period of previous year, as per Regulation 21.5.2(a) of  Supply Code-2014”.</w:t>
      </w:r>
    </w:p>
    <w:p w:rsidR="0070490F" w:rsidRDefault="0070490F" w:rsidP="0070490F">
      <w:pPr>
        <w:tabs>
          <w:tab w:val="left" w:pos="709"/>
        </w:tabs>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70490F" w:rsidRDefault="0070490F" w:rsidP="0070490F">
      <w:pPr>
        <w:pStyle w:val="ListParagraph"/>
        <w:spacing w:line="480" w:lineRule="auto"/>
        <w:ind w:left="0" w:right="1535"/>
        <w:jc w:val="both"/>
        <w:rPr>
          <w:rFonts w:ascii="Times New Roman" w:hAnsi="Times New Roman" w:cs="Times New Roman"/>
        </w:rPr>
      </w:pPr>
      <w:r>
        <w:rPr>
          <w:rFonts w:ascii="Times New Roman" w:hAnsi="Times New Roman" w:cs="Times New Roman"/>
        </w:rPr>
        <w:tab/>
        <w:t>The relevant facts of the case are that:</w:t>
      </w:r>
    </w:p>
    <w:p w:rsidR="0070490F" w:rsidRDefault="0070490F" w:rsidP="0070490F">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 xml:space="preserve">The Petitioner was having a Large Supply Category connection with </w:t>
      </w:r>
    </w:p>
    <w:p w:rsidR="0070490F" w:rsidRDefault="0070490F" w:rsidP="0070490F">
      <w:pPr>
        <w:pStyle w:val="ListParagraph"/>
        <w:spacing w:line="480" w:lineRule="auto"/>
        <w:jc w:val="both"/>
        <w:rPr>
          <w:rFonts w:ascii="Times New Roman" w:hAnsi="Times New Roman" w:cs="Times New Roman"/>
        </w:rPr>
      </w:pPr>
      <w:r>
        <w:rPr>
          <w:rFonts w:ascii="Times New Roman" w:hAnsi="Times New Roman" w:cs="Times New Roman"/>
        </w:rPr>
        <w:t>sanctioned load of 200 kW and contract demand (CD) of 200 kVA and  the supply was  used for the processing of Fabrics.</w:t>
      </w:r>
    </w:p>
    <w:p w:rsidR="0070490F" w:rsidRDefault="0070490F" w:rsidP="0070490F">
      <w:pPr>
        <w:pStyle w:val="ListParagraph"/>
        <w:numPr>
          <w:ilvl w:val="0"/>
          <w:numId w:val="1"/>
        </w:numPr>
        <w:spacing w:line="480" w:lineRule="auto"/>
        <w:ind w:left="0" w:firstLine="0"/>
        <w:jc w:val="both"/>
        <w:rPr>
          <w:rFonts w:ascii="Times New Roman" w:hAnsi="Times New Roman" w:cs="Times New Roman"/>
          <w:b/>
          <w:bCs/>
        </w:rPr>
      </w:pPr>
      <w:r>
        <w:rPr>
          <w:rFonts w:ascii="Times New Roman" w:hAnsi="Times New Roman" w:cs="Times New Roman"/>
        </w:rPr>
        <w:t xml:space="preserve">The connection was checked by the Addl.S.E, MMTS-3, Ludhiana, </w:t>
      </w:r>
    </w:p>
    <w:p w:rsidR="0070490F" w:rsidRDefault="0070490F" w:rsidP="0070490F">
      <w:pPr>
        <w:pStyle w:val="ListParagraph"/>
        <w:spacing w:line="480" w:lineRule="auto"/>
        <w:jc w:val="both"/>
        <w:rPr>
          <w:rFonts w:ascii="Times New Roman" w:hAnsi="Times New Roman" w:cs="Times New Roman"/>
          <w:b/>
          <w:bCs/>
        </w:rPr>
      </w:pPr>
      <w:r>
        <w:rPr>
          <w:rFonts w:ascii="Times New Roman" w:hAnsi="Times New Roman" w:cs="Times New Roman"/>
        </w:rPr>
        <w:t xml:space="preserve">vide ECR No.22/3111 dated 17.09.2018 whereby, it was observed that current on one Phase (Y-Phase) was not coming on the Energy Meter. On opening </w:t>
      </w:r>
      <w:r w:rsidR="00381EE3">
        <w:rPr>
          <w:rFonts w:ascii="Times New Roman" w:hAnsi="Times New Roman" w:cs="Times New Roman"/>
        </w:rPr>
        <w:t xml:space="preserve">the </w:t>
      </w:r>
      <w:r>
        <w:rPr>
          <w:rFonts w:ascii="Times New Roman" w:hAnsi="Times New Roman" w:cs="Times New Roman"/>
        </w:rPr>
        <w:t xml:space="preserve">Meter Terminal Block, it was found that the wire of the Yellow Phase was oxidized at Terminal end. The same was cleaned and reconnected. The current started contributing on </w:t>
      </w:r>
      <w:r>
        <w:rPr>
          <w:rFonts w:ascii="Times New Roman" w:hAnsi="Times New Roman" w:cs="Times New Roman"/>
        </w:rPr>
        <w:lastRenderedPageBreak/>
        <w:t>Yellow Phase. DDL was taken from SAP system.”STAR” was also coming on display of the Energy Meter.</w:t>
      </w:r>
    </w:p>
    <w:p w:rsidR="00207ABF" w:rsidRPr="00207ABF" w:rsidRDefault="00236CE7" w:rsidP="00236CE7">
      <w:pPr>
        <w:pStyle w:val="ListParagraph"/>
        <w:numPr>
          <w:ilvl w:val="0"/>
          <w:numId w:val="1"/>
        </w:numPr>
        <w:spacing w:line="480" w:lineRule="auto"/>
        <w:ind w:left="0" w:firstLine="0"/>
        <w:jc w:val="both"/>
        <w:rPr>
          <w:rFonts w:ascii="Times New Roman" w:hAnsi="Times New Roman" w:cs="Times New Roman"/>
          <w:b/>
          <w:bCs/>
        </w:rPr>
      </w:pPr>
      <w:r>
        <w:rPr>
          <w:rFonts w:ascii="Times New Roman" w:hAnsi="Times New Roman" w:cs="Times New Roman"/>
        </w:rPr>
        <w:t>T</w:t>
      </w:r>
      <w:r w:rsidR="0070490F">
        <w:rPr>
          <w:rFonts w:ascii="Times New Roman" w:hAnsi="Times New Roman" w:cs="Times New Roman"/>
        </w:rPr>
        <w:t xml:space="preserve">he Energy Meter was replaced vide Device </w:t>
      </w:r>
      <w:r w:rsidR="0070490F" w:rsidRPr="00236CE7">
        <w:rPr>
          <w:rFonts w:ascii="Times New Roman" w:hAnsi="Times New Roman" w:cs="Times New Roman"/>
        </w:rPr>
        <w:t xml:space="preserve">Replacement </w:t>
      </w:r>
    </w:p>
    <w:p w:rsidR="0070490F" w:rsidRPr="00236CE7" w:rsidRDefault="0070490F" w:rsidP="00207ABF">
      <w:pPr>
        <w:pStyle w:val="ListParagraph"/>
        <w:spacing w:line="480" w:lineRule="auto"/>
        <w:jc w:val="both"/>
        <w:rPr>
          <w:rFonts w:ascii="Times New Roman" w:hAnsi="Times New Roman" w:cs="Times New Roman"/>
          <w:b/>
          <w:bCs/>
        </w:rPr>
      </w:pPr>
      <w:r w:rsidRPr="00236CE7">
        <w:rPr>
          <w:rFonts w:ascii="Times New Roman" w:hAnsi="Times New Roman" w:cs="Times New Roman"/>
        </w:rPr>
        <w:t xml:space="preserve">Application No.100006699663 dated 05.10.2018, </w:t>
      </w:r>
      <w:r w:rsidR="00236CE7" w:rsidRPr="00236CE7">
        <w:rPr>
          <w:rFonts w:ascii="Times New Roman" w:hAnsi="Times New Roman" w:cs="Times New Roman"/>
        </w:rPr>
        <w:t>effected on 16.10.2018 and got</w:t>
      </w:r>
      <w:r w:rsidRPr="00236CE7">
        <w:rPr>
          <w:rFonts w:ascii="Times New Roman" w:hAnsi="Times New Roman" w:cs="Times New Roman"/>
        </w:rPr>
        <w:t xml:space="preserve"> checked on 13.11.2018 from the M.E. Laboratory, Ludhiana wherein the accuracy of the Energy Meter was checked and found within permissible limits.</w:t>
      </w:r>
    </w:p>
    <w:p w:rsidR="0070490F" w:rsidRDefault="0070490F" w:rsidP="0070490F">
      <w:pPr>
        <w:pStyle w:val="ListParagraph"/>
        <w:numPr>
          <w:ilvl w:val="0"/>
          <w:numId w:val="1"/>
        </w:numPr>
        <w:spacing w:line="480" w:lineRule="auto"/>
        <w:ind w:left="0" w:firstLine="0"/>
        <w:jc w:val="both"/>
        <w:rPr>
          <w:rFonts w:ascii="Times New Roman" w:hAnsi="Times New Roman" w:cs="Times New Roman"/>
          <w:b/>
          <w:bCs/>
        </w:rPr>
      </w:pPr>
      <w:r>
        <w:rPr>
          <w:rFonts w:ascii="Times New Roman" w:hAnsi="Times New Roman" w:cs="Times New Roman"/>
        </w:rPr>
        <w:t xml:space="preserve">After replacement of the Energy Meter, the connection was checked </w:t>
      </w:r>
    </w:p>
    <w:p w:rsidR="0070490F" w:rsidRDefault="0070490F" w:rsidP="0070490F">
      <w:pPr>
        <w:pStyle w:val="ListParagraph"/>
        <w:spacing w:line="480" w:lineRule="auto"/>
        <w:jc w:val="both"/>
        <w:rPr>
          <w:rFonts w:ascii="Times New Roman" w:hAnsi="Times New Roman" w:cs="Times New Roman"/>
          <w:b/>
          <w:bCs/>
        </w:rPr>
      </w:pPr>
      <w:r>
        <w:rPr>
          <w:rFonts w:ascii="Times New Roman" w:hAnsi="Times New Roman" w:cs="Times New Roman"/>
        </w:rPr>
        <w:t>by the Addl.S.E, MMTS-3, Ludhiana on 17.10.2018 vide ECR No.36/3112 and it was found that “STAR” was coming on display of the Energy Meter and Phase 1 &amp; 3 were blinking whereas Phase-2 was still and current on Yellow Phase was 0 Amp. After checking of 11 kV/ 110 V, CT/PT unit, it was noticed that Yellow Phase CT was defective. As a result, the Checking Officer directed to replace the CT/PT Unit.</w:t>
      </w:r>
    </w:p>
    <w:p w:rsidR="0070490F" w:rsidRDefault="0070490F" w:rsidP="0070490F">
      <w:pPr>
        <w:pStyle w:val="ListParagraph"/>
        <w:numPr>
          <w:ilvl w:val="0"/>
          <w:numId w:val="1"/>
        </w:numPr>
        <w:spacing w:line="480" w:lineRule="auto"/>
        <w:ind w:left="0" w:firstLine="0"/>
        <w:jc w:val="both"/>
        <w:rPr>
          <w:rFonts w:ascii="Times New Roman" w:hAnsi="Times New Roman" w:cs="Times New Roman"/>
          <w:b/>
          <w:bCs/>
        </w:rPr>
      </w:pPr>
      <w:r>
        <w:rPr>
          <w:rFonts w:ascii="Times New Roman" w:hAnsi="Times New Roman" w:cs="Times New Roman"/>
        </w:rPr>
        <w:t xml:space="preserve">Accordingly, the CT/PT Unit was replaced, vide Device </w:t>
      </w:r>
    </w:p>
    <w:p w:rsidR="0070490F" w:rsidRPr="004D702B" w:rsidRDefault="0070490F" w:rsidP="004D702B">
      <w:pPr>
        <w:pStyle w:val="ListParagraph"/>
        <w:spacing w:line="480" w:lineRule="auto"/>
        <w:jc w:val="both"/>
        <w:rPr>
          <w:rFonts w:ascii="Times New Roman" w:hAnsi="Times New Roman" w:cs="Times New Roman"/>
          <w:b/>
          <w:bCs/>
        </w:rPr>
      </w:pPr>
      <w:r>
        <w:rPr>
          <w:rFonts w:ascii="Times New Roman" w:hAnsi="Times New Roman" w:cs="Times New Roman"/>
        </w:rPr>
        <w:t>Replacement Application No.100007026881 dated 22.11.2018. After replacement of CT/PT Unit, the connection was again checked vide ECR No.26/3116 dated 17.12.2018 and DDL was taken. The CT/PT unit was checked on 31.01.2019 from the M.E. laboratory which found that the accuracy/results of CTs and PTs were within permissible limits.</w:t>
      </w:r>
    </w:p>
    <w:p w:rsidR="0070490F" w:rsidRDefault="0070490F" w:rsidP="0070490F">
      <w:pPr>
        <w:pStyle w:val="ListParagraph"/>
        <w:numPr>
          <w:ilvl w:val="0"/>
          <w:numId w:val="1"/>
        </w:numPr>
        <w:spacing w:line="480" w:lineRule="auto"/>
        <w:ind w:left="0" w:firstLine="0"/>
        <w:jc w:val="both"/>
        <w:rPr>
          <w:rFonts w:ascii="Times New Roman" w:hAnsi="Times New Roman" w:cs="Times New Roman"/>
          <w:b/>
          <w:bCs/>
        </w:rPr>
      </w:pPr>
      <w:r>
        <w:rPr>
          <w:rFonts w:ascii="Times New Roman" w:hAnsi="Times New Roman" w:cs="Times New Roman"/>
        </w:rPr>
        <w:lastRenderedPageBreak/>
        <w:t xml:space="preserve">On the basis of  the speaking orders of the Addl.S.E, MMTS-3, </w:t>
      </w:r>
    </w:p>
    <w:p w:rsidR="0070490F" w:rsidRDefault="0070490F" w:rsidP="0070490F">
      <w:pPr>
        <w:pStyle w:val="ListParagraph"/>
        <w:spacing w:line="480" w:lineRule="auto"/>
        <w:jc w:val="both"/>
        <w:rPr>
          <w:rFonts w:ascii="Times New Roman" w:hAnsi="Times New Roman" w:cs="Times New Roman"/>
          <w:b/>
          <w:bCs/>
        </w:rPr>
      </w:pPr>
      <w:r>
        <w:rPr>
          <w:rFonts w:ascii="Times New Roman" w:hAnsi="Times New Roman" w:cs="Times New Roman"/>
        </w:rPr>
        <w:t>PSPCL, Ludhiana vide Memo No.382 dated 24.12.2018, the account of the Petitioner was overhauled for the period as under:</w:t>
      </w:r>
    </w:p>
    <w:tbl>
      <w:tblPr>
        <w:tblStyle w:val="TableGrid"/>
        <w:tblW w:w="0" w:type="auto"/>
        <w:tblInd w:w="817" w:type="dxa"/>
        <w:tblLook w:val="04A0"/>
      </w:tblPr>
      <w:tblGrid>
        <w:gridCol w:w="2074"/>
        <w:gridCol w:w="2892"/>
        <w:gridCol w:w="2263"/>
      </w:tblGrid>
      <w:tr w:rsidR="0070490F" w:rsidTr="0070490F">
        <w:tc>
          <w:tcPr>
            <w:tcW w:w="2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spacing w:line="480" w:lineRule="auto"/>
              <w:ind w:left="0"/>
              <w:jc w:val="both"/>
              <w:rPr>
                <w:rFonts w:ascii="Times New Roman" w:hAnsi="Times New Roman" w:cs="Times New Roman"/>
                <w:b/>
                <w:bCs/>
              </w:rPr>
            </w:pPr>
            <w:r>
              <w:rPr>
                <w:rFonts w:ascii="Times New Roman" w:hAnsi="Times New Roman" w:cs="Times New Roman"/>
                <w:b/>
                <w:bCs/>
              </w:rPr>
              <w:t>Period</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spacing w:line="480" w:lineRule="auto"/>
              <w:ind w:left="0"/>
              <w:jc w:val="both"/>
              <w:rPr>
                <w:rFonts w:ascii="Times New Roman" w:hAnsi="Times New Roman" w:cs="Times New Roman"/>
                <w:b/>
                <w:bCs/>
              </w:rPr>
            </w:pPr>
            <w:r>
              <w:rPr>
                <w:rFonts w:ascii="Times New Roman" w:hAnsi="Times New Roman" w:cs="Times New Roman"/>
                <w:b/>
                <w:bCs/>
              </w:rPr>
              <w:t>Basis</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spacing w:line="480" w:lineRule="auto"/>
              <w:ind w:left="0"/>
              <w:jc w:val="both"/>
              <w:rPr>
                <w:rFonts w:ascii="Times New Roman" w:hAnsi="Times New Roman" w:cs="Times New Roman"/>
                <w:b/>
                <w:bCs/>
              </w:rPr>
            </w:pPr>
            <w:r>
              <w:rPr>
                <w:rFonts w:ascii="Times New Roman" w:hAnsi="Times New Roman" w:cs="Times New Roman"/>
                <w:b/>
                <w:bCs/>
              </w:rPr>
              <w:t>Reason</w:t>
            </w:r>
          </w:p>
        </w:tc>
      </w:tr>
      <w:tr w:rsidR="0070490F" w:rsidTr="0070490F">
        <w:tc>
          <w:tcPr>
            <w:tcW w:w="2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06.04.2018 </w:t>
            </w:r>
          </w:p>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      to </w:t>
            </w:r>
          </w:p>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22.04.2018</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Average Basis</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Unbalanced Current Contribution</w:t>
            </w:r>
          </w:p>
        </w:tc>
      </w:tr>
      <w:tr w:rsidR="0070490F" w:rsidTr="0070490F">
        <w:tc>
          <w:tcPr>
            <w:tcW w:w="2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23.04.2018 </w:t>
            </w:r>
          </w:p>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       to </w:t>
            </w:r>
          </w:p>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17.09.2018</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Consumption enhanced by 50%</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Non contribution of current on Yellow </w:t>
            </w:r>
          </w:p>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Phase</w:t>
            </w:r>
          </w:p>
        </w:tc>
      </w:tr>
      <w:tr w:rsidR="0070490F" w:rsidTr="0070490F">
        <w:tc>
          <w:tcPr>
            <w:tcW w:w="2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03.10.2018 </w:t>
            </w:r>
          </w:p>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       to </w:t>
            </w:r>
          </w:p>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12.12.2018</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Consumption enhanced by 50%</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Non contribution of current on Yellow </w:t>
            </w:r>
          </w:p>
          <w:p w:rsidR="0070490F" w:rsidRDefault="0070490F">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Phase</w:t>
            </w:r>
          </w:p>
        </w:tc>
      </w:tr>
    </w:tbl>
    <w:p w:rsidR="0070490F" w:rsidRDefault="0070490F" w:rsidP="0070490F">
      <w:pPr>
        <w:pStyle w:val="ListParagraph"/>
        <w:spacing w:line="480" w:lineRule="auto"/>
        <w:ind w:left="0"/>
        <w:jc w:val="both"/>
        <w:rPr>
          <w:rFonts w:ascii="Times New Roman" w:hAnsi="Times New Roman" w:cs="Times New Roman"/>
          <w:b/>
          <w:bCs/>
        </w:rPr>
      </w:pPr>
    </w:p>
    <w:p w:rsidR="0070490F" w:rsidRDefault="0070490F" w:rsidP="0070490F">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 xml:space="preserve">A supplementary  energy bill was issued to the Petitioner vide </w:t>
      </w:r>
    </w:p>
    <w:p w:rsidR="0070490F" w:rsidRDefault="0070490F" w:rsidP="0070490F">
      <w:pPr>
        <w:pStyle w:val="ListParagraph"/>
        <w:spacing w:line="480" w:lineRule="auto"/>
        <w:jc w:val="both"/>
        <w:rPr>
          <w:rFonts w:ascii="Times New Roman" w:hAnsi="Times New Roman" w:cs="Times New Roman"/>
        </w:rPr>
      </w:pPr>
      <w:r>
        <w:rPr>
          <w:rFonts w:ascii="Times New Roman" w:hAnsi="Times New Roman" w:cs="Times New Roman"/>
        </w:rPr>
        <w:t>Memo No.398 dated 15.03.2019 and amount of Rs 12,26,938/- was charged to the Petitioner with the direction to deposit it by 01.04.2019.</w:t>
      </w:r>
    </w:p>
    <w:p w:rsidR="0070490F" w:rsidRDefault="0070490F" w:rsidP="0070490F">
      <w:pPr>
        <w:pStyle w:val="ListParagraph"/>
        <w:numPr>
          <w:ilvl w:val="0"/>
          <w:numId w:val="1"/>
        </w:numPr>
        <w:spacing w:line="480" w:lineRule="auto"/>
        <w:ind w:left="0" w:firstLine="0"/>
        <w:jc w:val="both"/>
        <w:rPr>
          <w:rFonts w:ascii="Times New Roman" w:hAnsi="Times New Roman" w:cs="Times New Roman"/>
          <w:b/>
          <w:bCs/>
        </w:rPr>
      </w:pPr>
      <w:r>
        <w:rPr>
          <w:rFonts w:ascii="Times New Roman" w:hAnsi="Times New Roman" w:cs="Times New Roman"/>
        </w:rPr>
        <w:t>Aggrieved with the above Notice, the Petitioner filed a Petition</w:t>
      </w:r>
    </w:p>
    <w:p w:rsidR="0070490F" w:rsidRDefault="0070490F" w:rsidP="0070490F">
      <w:pPr>
        <w:pStyle w:val="ListParagraph"/>
        <w:spacing w:line="480" w:lineRule="auto"/>
        <w:jc w:val="both"/>
        <w:rPr>
          <w:rFonts w:ascii="Times New Roman" w:hAnsi="Times New Roman" w:cs="Times New Roman"/>
        </w:rPr>
      </w:pPr>
      <w:r>
        <w:rPr>
          <w:rFonts w:ascii="Times New Roman" w:hAnsi="Times New Roman" w:cs="Times New Roman"/>
        </w:rPr>
        <w:t>dated 25.04.2019 in the CGRF, Ludhiana who, after hearing, passed the order dated 10.06.2019.(Reference Page-2,Para-1).</w:t>
      </w:r>
    </w:p>
    <w:p w:rsidR="0070490F" w:rsidRDefault="0070490F" w:rsidP="0070490F">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bCs/>
        </w:rPr>
        <w:t xml:space="preserve">The Petitioner did not agree with the decision of the Forum and </w:t>
      </w:r>
    </w:p>
    <w:p w:rsidR="0070490F" w:rsidRDefault="0070490F" w:rsidP="0070490F">
      <w:pPr>
        <w:pStyle w:val="ListParagraph"/>
        <w:spacing w:line="480" w:lineRule="auto"/>
        <w:jc w:val="both"/>
        <w:rPr>
          <w:rFonts w:ascii="Times New Roman" w:hAnsi="Times New Roman" w:cs="Times New Roman"/>
        </w:rPr>
      </w:pPr>
      <w:r>
        <w:rPr>
          <w:rFonts w:ascii="Times New Roman" w:hAnsi="Times New Roman" w:cs="Times New Roman"/>
          <w:bCs/>
        </w:rPr>
        <w:t>preferred an Appeal in this Court and prayed that d</w:t>
      </w:r>
      <w:r>
        <w:rPr>
          <w:rFonts w:ascii="Times New Roman" w:hAnsi="Times New Roman" w:cs="Times New Roman"/>
        </w:rPr>
        <w:t>irections be given to the Respondent to withdraw the penalty raised vide Memo No.857 dated 12.07.2019</w:t>
      </w:r>
      <w:r w:rsidR="00686BC3">
        <w:rPr>
          <w:rFonts w:ascii="Times New Roman" w:hAnsi="Times New Roman" w:cs="Times New Roman"/>
        </w:rPr>
        <w:t>, to the tune of  Rs 9,02,236/- a</w:t>
      </w:r>
      <w:r>
        <w:rPr>
          <w:rFonts w:ascii="Times New Roman" w:hAnsi="Times New Roman" w:cs="Times New Roman"/>
        </w:rPr>
        <w:t>s the directions given</w:t>
      </w:r>
      <w:r w:rsidR="00C161F3">
        <w:rPr>
          <w:rFonts w:ascii="Times New Roman" w:hAnsi="Times New Roman" w:cs="Times New Roman"/>
        </w:rPr>
        <w:t xml:space="preserve"> by the Forum</w:t>
      </w:r>
      <w:r>
        <w:rPr>
          <w:rFonts w:ascii="Times New Roman" w:hAnsi="Times New Roman" w:cs="Times New Roman"/>
        </w:rPr>
        <w:t xml:space="preserve"> for overhauling the account of the consumer for a p</w:t>
      </w:r>
      <w:r w:rsidR="00C161F3">
        <w:rPr>
          <w:rFonts w:ascii="Times New Roman" w:hAnsi="Times New Roman" w:cs="Times New Roman"/>
        </w:rPr>
        <w:t>eriod of 6 months could not</w:t>
      </w:r>
      <w:r>
        <w:rPr>
          <w:rFonts w:ascii="Times New Roman" w:hAnsi="Times New Roman" w:cs="Times New Roman"/>
        </w:rPr>
        <w:t xml:space="preserve"> to be correct.</w:t>
      </w:r>
    </w:p>
    <w:p w:rsidR="0070490F" w:rsidRDefault="0070490F" w:rsidP="0070490F">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lastRenderedPageBreak/>
        <w:t>3.    Submissions made by the Petitioner and the Respondent:</w:t>
      </w:r>
    </w:p>
    <w:p w:rsidR="0070490F" w:rsidRDefault="0070490F" w:rsidP="0070490F">
      <w:pPr>
        <w:spacing w:line="480" w:lineRule="auto"/>
        <w:ind w:left="720" w:right="424"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70490F" w:rsidRDefault="0070490F" w:rsidP="0070490F">
      <w:pPr>
        <w:pStyle w:val="ListParagraph"/>
        <w:numPr>
          <w:ilvl w:val="0"/>
          <w:numId w:val="2"/>
        </w:numPr>
        <w:spacing w:line="480" w:lineRule="auto"/>
        <w:ind w:left="0" w:right="-46" w:firstLine="0"/>
        <w:jc w:val="both"/>
        <w:rPr>
          <w:rFonts w:ascii="Times New Roman" w:hAnsi="Times New Roman" w:cs="Times New Roman"/>
          <w:b/>
        </w:rPr>
      </w:pPr>
      <w:r>
        <w:rPr>
          <w:rFonts w:ascii="Times New Roman" w:hAnsi="Times New Roman" w:cs="Times New Roman"/>
          <w:b/>
        </w:rPr>
        <w:t xml:space="preserve"> Submissions of the Petitioner:</w:t>
      </w:r>
    </w:p>
    <w:p w:rsidR="0070490F" w:rsidRDefault="0070490F" w:rsidP="0070490F">
      <w:pPr>
        <w:pStyle w:val="ListParagraph"/>
        <w:spacing w:line="480" w:lineRule="auto"/>
        <w:ind w:right="-46"/>
        <w:jc w:val="both"/>
        <w:rPr>
          <w:rFonts w:ascii="Times New Roman" w:hAnsi="Times New Roman" w:cs="Times New Roman"/>
        </w:rPr>
      </w:pPr>
      <w:r>
        <w:rPr>
          <w:rFonts w:ascii="Times New Roman" w:hAnsi="Times New Roman" w:cs="Times New Roman"/>
        </w:rPr>
        <w:t>The Petitioner made the following submissions for consideration of this Court:</w:t>
      </w:r>
    </w:p>
    <w:p w:rsidR="0070490F" w:rsidRDefault="0070490F" w:rsidP="0070490F">
      <w:pPr>
        <w:pStyle w:val="ListParagraph"/>
        <w:numPr>
          <w:ilvl w:val="0"/>
          <w:numId w:val="3"/>
        </w:numPr>
        <w:spacing w:line="480" w:lineRule="auto"/>
        <w:ind w:left="0" w:right="-46" w:firstLine="0"/>
        <w:jc w:val="both"/>
        <w:rPr>
          <w:rFonts w:ascii="Times New Roman" w:hAnsi="Times New Roman" w:cs="Times New Roman"/>
        </w:rPr>
      </w:pPr>
      <w:r>
        <w:rPr>
          <w:rFonts w:ascii="Times New Roman" w:hAnsi="Times New Roman" w:cs="Times New Roman"/>
        </w:rPr>
        <w:t xml:space="preserve">The Petitioner was  having a Large Supply Category connection, </w:t>
      </w:r>
    </w:p>
    <w:p w:rsidR="0070490F" w:rsidRDefault="0079214A" w:rsidP="0070490F">
      <w:pPr>
        <w:pStyle w:val="ListParagraph"/>
        <w:spacing w:line="480" w:lineRule="auto"/>
        <w:ind w:right="-46"/>
        <w:jc w:val="both"/>
        <w:rPr>
          <w:rFonts w:ascii="Times New Roman" w:hAnsi="Times New Roman" w:cs="Times New Roman"/>
        </w:rPr>
      </w:pPr>
      <w:r>
        <w:rPr>
          <w:rFonts w:ascii="Times New Roman" w:hAnsi="Times New Roman" w:cs="Times New Roman"/>
        </w:rPr>
        <w:t>bearing Account</w:t>
      </w:r>
      <w:r w:rsidR="0041747E">
        <w:rPr>
          <w:rFonts w:ascii="Times New Roman" w:hAnsi="Times New Roman" w:cs="Times New Roman"/>
        </w:rPr>
        <w:t xml:space="preserve"> </w:t>
      </w:r>
      <w:r>
        <w:rPr>
          <w:rFonts w:ascii="Times New Roman" w:hAnsi="Times New Roman" w:cs="Times New Roman"/>
        </w:rPr>
        <w:t>No.3002959250</w:t>
      </w:r>
      <w:r w:rsidR="0041747E">
        <w:rPr>
          <w:rFonts w:ascii="Times New Roman" w:hAnsi="Times New Roman" w:cs="Times New Roman"/>
        </w:rPr>
        <w:t xml:space="preserve"> a</w:t>
      </w:r>
      <w:r w:rsidR="0070490F">
        <w:rPr>
          <w:rFonts w:ascii="Times New Roman" w:hAnsi="Times New Roman" w:cs="Times New Roman"/>
        </w:rPr>
        <w:t xml:space="preserve">nd deposited the </w:t>
      </w:r>
      <w:r w:rsidR="008330BE">
        <w:rPr>
          <w:rFonts w:ascii="Times New Roman" w:hAnsi="Times New Roman" w:cs="Times New Roman"/>
        </w:rPr>
        <w:t xml:space="preserve">energy </w:t>
      </w:r>
      <w:r w:rsidR="0070490F">
        <w:rPr>
          <w:rFonts w:ascii="Times New Roman" w:hAnsi="Times New Roman" w:cs="Times New Roman"/>
        </w:rPr>
        <w:t>consumption charges regularly as per the demand raised by the Respondent.</w:t>
      </w:r>
    </w:p>
    <w:p w:rsidR="0070490F" w:rsidRDefault="0070490F" w:rsidP="0070490F">
      <w:pPr>
        <w:pStyle w:val="ListParagraph"/>
        <w:numPr>
          <w:ilvl w:val="0"/>
          <w:numId w:val="3"/>
        </w:numPr>
        <w:spacing w:line="480" w:lineRule="auto"/>
        <w:ind w:left="0" w:right="-46" w:firstLine="0"/>
        <w:jc w:val="both"/>
        <w:rPr>
          <w:rFonts w:ascii="Times New Roman" w:hAnsi="Times New Roman" w:cs="Times New Roman"/>
        </w:rPr>
      </w:pPr>
      <w:r>
        <w:rPr>
          <w:rFonts w:ascii="Times New Roman" w:hAnsi="Times New Roman" w:cs="Times New Roman"/>
        </w:rPr>
        <w:t>The</w:t>
      </w:r>
      <w:r w:rsidR="00825FF6">
        <w:rPr>
          <w:rFonts w:ascii="Times New Roman" w:hAnsi="Times New Roman" w:cs="Times New Roman"/>
        </w:rPr>
        <w:t>re was variation in the</w:t>
      </w:r>
      <w:r>
        <w:rPr>
          <w:rFonts w:ascii="Times New Roman" w:hAnsi="Times New Roman" w:cs="Times New Roman"/>
        </w:rPr>
        <w:t xml:space="preserve"> consumption of any Firm due </w:t>
      </w:r>
    </w:p>
    <w:p w:rsidR="0070490F" w:rsidRDefault="0070490F" w:rsidP="0070490F">
      <w:pPr>
        <w:pStyle w:val="ListParagraph"/>
        <w:spacing w:line="480" w:lineRule="auto"/>
        <w:ind w:right="-46"/>
        <w:jc w:val="both"/>
        <w:rPr>
          <w:rFonts w:ascii="Times New Roman" w:hAnsi="Times New Roman" w:cs="Times New Roman"/>
        </w:rPr>
      </w:pPr>
      <w:r>
        <w:rPr>
          <w:rFonts w:ascii="Times New Roman" w:hAnsi="Times New Roman" w:cs="Times New Roman"/>
        </w:rPr>
        <w:t>to fluctuation in the availability of</w:t>
      </w:r>
      <w:r w:rsidR="0026115E">
        <w:rPr>
          <w:rFonts w:ascii="Times New Roman" w:hAnsi="Times New Roman" w:cs="Times New Roman"/>
        </w:rPr>
        <w:t xml:space="preserve"> work/orders from/in the Market and thus</w:t>
      </w:r>
      <w:r>
        <w:rPr>
          <w:rFonts w:ascii="Times New Roman" w:hAnsi="Times New Roman" w:cs="Times New Roman"/>
        </w:rPr>
        <w:t xml:space="preserve"> non</w:t>
      </w:r>
      <w:r w:rsidR="004419B2">
        <w:rPr>
          <w:rFonts w:ascii="Times New Roman" w:hAnsi="Times New Roman" w:cs="Times New Roman"/>
        </w:rPr>
        <w:t>e</w:t>
      </w:r>
      <w:r>
        <w:rPr>
          <w:rFonts w:ascii="Times New Roman" w:hAnsi="Times New Roman" w:cs="Times New Roman"/>
        </w:rPr>
        <w:t xml:space="preserve"> of the consumer</w:t>
      </w:r>
      <w:r w:rsidR="004419B2">
        <w:rPr>
          <w:rFonts w:ascii="Times New Roman" w:hAnsi="Times New Roman" w:cs="Times New Roman"/>
        </w:rPr>
        <w:t>s</w:t>
      </w:r>
      <w:r>
        <w:rPr>
          <w:rFonts w:ascii="Times New Roman" w:hAnsi="Times New Roman" w:cs="Times New Roman"/>
        </w:rPr>
        <w:t xml:space="preserve"> was expected to utilise  the electricity  in </w:t>
      </w:r>
      <w:r w:rsidR="008500FB">
        <w:rPr>
          <w:rFonts w:ascii="Times New Roman" w:hAnsi="Times New Roman" w:cs="Times New Roman"/>
        </w:rPr>
        <w:t xml:space="preserve">a </w:t>
      </w:r>
      <w:r>
        <w:rPr>
          <w:rFonts w:ascii="Times New Roman" w:hAnsi="Times New Roman" w:cs="Times New Roman"/>
        </w:rPr>
        <w:t xml:space="preserve">continuous </w:t>
      </w:r>
      <w:r w:rsidR="0026115E">
        <w:rPr>
          <w:rFonts w:ascii="Times New Roman" w:hAnsi="Times New Roman" w:cs="Times New Roman"/>
        </w:rPr>
        <w:t xml:space="preserve">and </w:t>
      </w:r>
      <w:r>
        <w:rPr>
          <w:rFonts w:ascii="Times New Roman" w:hAnsi="Times New Roman" w:cs="Times New Roman"/>
        </w:rPr>
        <w:t>similar pattern.</w:t>
      </w:r>
    </w:p>
    <w:p w:rsidR="0070490F" w:rsidRDefault="0070490F" w:rsidP="0070490F">
      <w:pPr>
        <w:pStyle w:val="ListParagraph"/>
        <w:numPr>
          <w:ilvl w:val="0"/>
          <w:numId w:val="3"/>
        </w:numPr>
        <w:spacing w:line="480" w:lineRule="auto"/>
        <w:ind w:left="0" w:right="-46" w:firstLine="0"/>
        <w:jc w:val="both"/>
        <w:rPr>
          <w:rFonts w:ascii="Times New Roman" w:hAnsi="Times New Roman" w:cs="Times New Roman"/>
        </w:rPr>
      </w:pPr>
      <w:r>
        <w:rPr>
          <w:rFonts w:ascii="Times New Roman" w:hAnsi="Times New Roman" w:cs="Times New Roman"/>
        </w:rPr>
        <w:t xml:space="preserve">Since there was computerised  functioning/working in the Energy </w:t>
      </w:r>
    </w:p>
    <w:p w:rsidR="0070490F" w:rsidRDefault="0070490F" w:rsidP="0070490F">
      <w:pPr>
        <w:pStyle w:val="ListParagraph"/>
        <w:spacing w:line="480" w:lineRule="auto"/>
        <w:ind w:right="-46"/>
        <w:jc w:val="both"/>
        <w:rPr>
          <w:rFonts w:ascii="Times New Roman" w:hAnsi="Times New Roman" w:cs="Times New Roman"/>
        </w:rPr>
      </w:pPr>
      <w:r>
        <w:rPr>
          <w:rFonts w:ascii="Times New Roman" w:hAnsi="Times New Roman" w:cs="Times New Roman"/>
        </w:rPr>
        <w:t>Meter</w:t>
      </w:r>
      <w:r w:rsidR="002D0A89">
        <w:rPr>
          <w:rFonts w:ascii="Times New Roman" w:hAnsi="Times New Roman" w:cs="Times New Roman"/>
        </w:rPr>
        <w:t>s and</w:t>
      </w:r>
      <w:r w:rsidR="007A5B41">
        <w:rPr>
          <w:rFonts w:ascii="Times New Roman" w:hAnsi="Times New Roman" w:cs="Times New Roman"/>
        </w:rPr>
        <w:t xml:space="preserve"> appliances</w:t>
      </w:r>
      <w:r w:rsidR="002D0A89">
        <w:rPr>
          <w:rFonts w:ascii="Times New Roman" w:hAnsi="Times New Roman" w:cs="Times New Roman"/>
        </w:rPr>
        <w:t xml:space="preserve"> connected thereto</w:t>
      </w:r>
      <w:r>
        <w:rPr>
          <w:rFonts w:ascii="Times New Roman" w:hAnsi="Times New Roman" w:cs="Times New Roman"/>
        </w:rPr>
        <w:t xml:space="preserve"> </w:t>
      </w:r>
      <w:r w:rsidR="002D0A89">
        <w:rPr>
          <w:rFonts w:ascii="Times New Roman" w:hAnsi="Times New Roman" w:cs="Times New Roman"/>
        </w:rPr>
        <w:t>(</w:t>
      </w:r>
      <w:r>
        <w:rPr>
          <w:rFonts w:ascii="Times New Roman" w:hAnsi="Times New Roman" w:cs="Times New Roman"/>
        </w:rPr>
        <w:t>Energy Meter</w:t>
      </w:r>
      <w:r w:rsidR="002D0A89">
        <w:rPr>
          <w:rFonts w:ascii="Times New Roman" w:hAnsi="Times New Roman" w:cs="Times New Roman"/>
        </w:rPr>
        <w:t>)</w:t>
      </w:r>
      <w:r w:rsidR="0013784D">
        <w:rPr>
          <w:rFonts w:ascii="Times New Roman" w:hAnsi="Times New Roman" w:cs="Times New Roman"/>
        </w:rPr>
        <w:t>,</w:t>
      </w:r>
      <w:r>
        <w:rPr>
          <w:rFonts w:ascii="Times New Roman" w:hAnsi="Times New Roman" w:cs="Times New Roman"/>
        </w:rPr>
        <w:t xml:space="preserve"> there were provisions of recording every type of data which accurately </w:t>
      </w:r>
      <w:r>
        <w:rPr>
          <w:rFonts w:ascii="Times New Roman" w:hAnsi="Times New Roman" w:cs="Times New Roman"/>
        </w:rPr>
        <w:lastRenderedPageBreak/>
        <w:t>express</w:t>
      </w:r>
      <w:r w:rsidR="0013784D">
        <w:rPr>
          <w:rFonts w:ascii="Times New Roman" w:hAnsi="Times New Roman" w:cs="Times New Roman"/>
        </w:rPr>
        <w:t>ed</w:t>
      </w:r>
      <w:r>
        <w:rPr>
          <w:rFonts w:ascii="Times New Roman" w:hAnsi="Times New Roman" w:cs="Times New Roman"/>
        </w:rPr>
        <w:t xml:space="preserve"> the position of working of that Firm, even at later stage</w:t>
      </w:r>
      <w:r w:rsidR="0013784D">
        <w:rPr>
          <w:rFonts w:ascii="Times New Roman" w:hAnsi="Times New Roman" w:cs="Times New Roman"/>
        </w:rPr>
        <w:t>,</w:t>
      </w:r>
      <w:r>
        <w:rPr>
          <w:rFonts w:ascii="Times New Roman" w:hAnsi="Times New Roman" w:cs="Times New Roman"/>
        </w:rPr>
        <w:t xml:space="preserve"> if that data was down loaded.</w:t>
      </w:r>
    </w:p>
    <w:p w:rsidR="003B2C0F" w:rsidRDefault="0070490F" w:rsidP="003B2C0F">
      <w:pPr>
        <w:pStyle w:val="ListParagraph"/>
        <w:numPr>
          <w:ilvl w:val="0"/>
          <w:numId w:val="3"/>
        </w:numPr>
        <w:spacing w:line="480" w:lineRule="auto"/>
        <w:ind w:left="0" w:right="-46" w:firstLine="0"/>
        <w:jc w:val="both"/>
        <w:rPr>
          <w:rFonts w:ascii="Times New Roman" w:hAnsi="Times New Roman" w:cs="Times New Roman"/>
        </w:rPr>
      </w:pPr>
      <w:r>
        <w:rPr>
          <w:rFonts w:ascii="Times New Roman" w:hAnsi="Times New Roman" w:cs="Times New Roman"/>
        </w:rPr>
        <w:t>The AEE, DS Sub division,</w:t>
      </w:r>
      <w:r w:rsidR="003B2C0F">
        <w:rPr>
          <w:rFonts w:ascii="Times New Roman" w:hAnsi="Times New Roman" w:cs="Times New Roman"/>
        </w:rPr>
        <w:t xml:space="preserve"> </w:t>
      </w:r>
      <w:r>
        <w:rPr>
          <w:rFonts w:ascii="Times New Roman" w:hAnsi="Times New Roman" w:cs="Times New Roman"/>
        </w:rPr>
        <w:t>PSPCL,</w:t>
      </w:r>
      <w:r w:rsidR="003B2C0F">
        <w:rPr>
          <w:rFonts w:ascii="Times New Roman" w:hAnsi="Times New Roman" w:cs="Times New Roman"/>
        </w:rPr>
        <w:t xml:space="preserve"> </w:t>
      </w:r>
      <w:r>
        <w:rPr>
          <w:rFonts w:ascii="Times New Roman" w:hAnsi="Times New Roman" w:cs="Times New Roman"/>
        </w:rPr>
        <w:t xml:space="preserve">Sahnewal issued a letter, </w:t>
      </w:r>
    </w:p>
    <w:p w:rsidR="0070490F" w:rsidRPr="003B2C0F" w:rsidRDefault="0070490F" w:rsidP="003B2C0F">
      <w:pPr>
        <w:pStyle w:val="ListParagraph"/>
        <w:spacing w:line="480" w:lineRule="auto"/>
        <w:ind w:right="-46"/>
        <w:jc w:val="both"/>
        <w:rPr>
          <w:rFonts w:ascii="Times New Roman" w:hAnsi="Times New Roman" w:cs="Times New Roman"/>
        </w:rPr>
      </w:pPr>
      <w:r>
        <w:rPr>
          <w:rFonts w:ascii="Times New Roman" w:hAnsi="Times New Roman" w:cs="Times New Roman"/>
        </w:rPr>
        <w:t>bearing</w:t>
      </w:r>
      <w:r w:rsidR="003B2C0F">
        <w:rPr>
          <w:rFonts w:ascii="Times New Roman" w:hAnsi="Times New Roman" w:cs="Times New Roman"/>
        </w:rPr>
        <w:t xml:space="preserve"> </w:t>
      </w:r>
      <w:r w:rsidRPr="003B2C0F">
        <w:rPr>
          <w:rFonts w:ascii="Times New Roman" w:hAnsi="Times New Roman" w:cs="Times New Roman"/>
        </w:rPr>
        <w:t>Memo</w:t>
      </w:r>
      <w:r w:rsidR="00727550" w:rsidRPr="003B2C0F">
        <w:rPr>
          <w:rFonts w:ascii="Times New Roman" w:hAnsi="Times New Roman" w:cs="Times New Roman"/>
        </w:rPr>
        <w:t>No.398 dated 15.03.2019,</w:t>
      </w:r>
      <w:r w:rsidRPr="003B2C0F">
        <w:rPr>
          <w:rFonts w:ascii="Times New Roman" w:hAnsi="Times New Roman" w:cs="Times New Roman"/>
        </w:rPr>
        <w:t xml:space="preserve"> raising a demand of  </w:t>
      </w:r>
      <w:r w:rsidR="00494AA4" w:rsidRPr="003B2C0F">
        <w:rPr>
          <w:rFonts w:ascii="Times New Roman" w:hAnsi="Times New Roman" w:cs="Times New Roman"/>
        </w:rPr>
        <w:t xml:space="preserve">Rs </w:t>
      </w:r>
      <w:r w:rsidR="00727550" w:rsidRPr="003B2C0F">
        <w:rPr>
          <w:rFonts w:ascii="Times New Roman" w:hAnsi="Times New Roman" w:cs="Times New Roman"/>
        </w:rPr>
        <w:t>12,26,938/- mentioning</w:t>
      </w:r>
      <w:r w:rsidRPr="003B2C0F">
        <w:rPr>
          <w:rFonts w:ascii="Times New Roman" w:hAnsi="Times New Roman" w:cs="Times New Roman"/>
        </w:rPr>
        <w:t xml:space="preserve"> that the account of the Petiti</w:t>
      </w:r>
      <w:r w:rsidR="00B21DB2">
        <w:rPr>
          <w:rFonts w:ascii="Times New Roman" w:hAnsi="Times New Roman" w:cs="Times New Roman"/>
        </w:rPr>
        <w:t>oner was overhauled</w:t>
      </w:r>
      <w:r w:rsidRPr="003B2C0F">
        <w:rPr>
          <w:rFonts w:ascii="Times New Roman" w:hAnsi="Times New Roman" w:cs="Times New Roman"/>
        </w:rPr>
        <w:t xml:space="preserve"> due to unbalanced current contribution for the period from 23.04.2018 to 17.09.2018 f</w:t>
      </w:r>
      <w:r w:rsidR="00CB3D2E">
        <w:rPr>
          <w:rFonts w:ascii="Times New Roman" w:hAnsi="Times New Roman" w:cs="Times New Roman"/>
        </w:rPr>
        <w:t xml:space="preserve">or non contribution of </w:t>
      </w:r>
      <w:r w:rsidRPr="003B2C0F">
        <w:rPr>
          <w:rFonts w:ascii="Times New Roman" w:hAnsi="Times New Roman" w:cs="Times New Roman"/>
        </w:rPr>
        <w:t>current on Yellow Phase an</w:t>
      </w:r>
      <w:r w:rsidR="009D3D32">
        <w:rPr>
          <w:rFonts w:ascii="Times New Roman" w:hAnsi="Times New Roman" w:cs="Times New Roman"/>
        </w:rPr>
        <w:t>d from 03.10.2018 to 12.12.2018</w:t>
      </w:r>
      <w:r w:rsidRPr="003B2C0F">
        <w:rPr>
          <w:rFonts w:ascii="Times New Roman" w:hAnsi="Times New Roman" w:cs="Times New Roman"/>
        </w:rPr>
        <w:t xml:space="preserve"> (u</w:t>
      </w:r>
      <w:r w:rsidR="00C8321B">
        <w:rPr>
          <w:rFonts w:ascii="Times New Roman" w:hAnsi="Times New Roman" w:cs="Times New Roman"/>
        </w:rPr>
        <w:t>pto the change of CT/PT)</w:t>
      </w:r>
      <w:r w:rsidRPr="003B2C0F">
        <w:rPr>
          <w:rFonts w:ascii="Times New Roman" w:hAnsi="Times New Roman" w:cs="Times New Roman"/>
        </w:rPr>
        <w:t xml:space="preserve"> for </w:t>
      </w:r>
      <w:r w:rsidR="00AE7C72">
        <w:rPr>
          <w:rFonts w:ascii="Times New Roman" w:hAnsi="Times New Roman" w:cs="Times New Roman"/>
        </w:rPr>
        <w:t>non contribution of the</w:t>
      </w:r>
      <w:r w:rsidRPr="003B2C0F">
        <w:rPr>
          <w:rFonts w:ascii="Times New Roman" w:hAnsi="Times New Roman" w:cs="Times New Roman"/>
        </w:rPr>
        <w:t xml:space="preserve"> current of Yellow phase</w:t>
      </w:r>
      <w:r w:rsidR="00AE7C72">
        <w:rPr>
          <w:rFonts w:ascii="Times New Roman" w:hAnsi="Times New Roman" w:cs="Times New Roman"/>
        </w:rPr>
        <w:t>.</w:t>
      </w:r>
      <w:r w:rsidRPr="003B2C0F">
        <w:rPr>
          <w:rFonts w:ascii="Times New Roman" w:hAnsi="Times New Roman" w:cs="Times New Roman"/>
        </w:rPr>
        <w:t xml:space="preserve"> The account o</w:t>
      </w:r>
      <w:r w:rsidR="00CC4D5B">
        <w:rPr>
          <w:rFonts w:ascii="Times New Roman" w:hAnsi="Times New Roman" w:cs="Times New Roman"/>
        </w:rPr>
        <w:t>f the Petitioner was overhauled</w:t>
      </w:r>
      <w:r w:rsidRPr="003B2C0F">
        <w:rPr>
          <w:rFonts w:ascii="Times New Roman" w:hAnsi="Times New Roman" w:cs="Times New Roman"/>
        </w:rPr>
        <w:t xml:space="preserve"> as per the checking report dated 17.09.2018,</w:t>
      </w:r>
      <w:r w:rsidR="00CC4D5B">
        <w:rPr>
          <w:rFonts w:ascii="Times New Roman" w:hAnsi="Times New Roman" w:cs="Times New Roman"/>
        </w:rPr>
        <w:t xml:space="preserve"> </w:t>
      </w:r>
      <w:r w:rsidR="007B7DEC">
        <w:rPr>
          <w:rFonts w:ascii="Times New Roman" w:hAnsi="Times New Roman" w:cs="Times New Roman"/>
        </w:rPr>
        <w:t>17.10.2018 and</w:t>
      </w:r>
      <w:r w:rsidRPr="003B2C0F">
        <w:rPr>
          <w:rFonts w:ascii="Times New Roman" w:hAnsi="Times New Roman" w:cs="Times New Roman"/>
        </w:rPr>
        <w:t xml:space="preserve"> speaking order dated 24.12.2018.</w:t>
      </w:r>
    </w:p>
    <w:p w:rsidR="0070490F" w:rsidRDefault="00D26D0C" w:rsidP="0070490F">
      <w:pPr>
        <w:pStyle w:val="ListParagraph"/>
        <w:numPr>
          <w:ilvl w:val="0"/>
          <w:numId w:val="3"/>
        </w:numPr>
        <w:spacing w:line="480" w:lineRule="auto"/>
        <w:ind w:left="0" w:right="-46" w:firstLine="0"/>
        <w:jc w:val="both"/>
        <w:rPr>
          <w:rFonts w:ascii="Times New Roman" w:hAnsi="Times New Roman" w:cs="Times New Roman"/>
        </w:rPr>
      </w:pPr>
      <w:r>
        <w:rPr>
          <w:rFonts w:ascii="Times New Roman" w:hAnsi="Times New Roman" w:cs="Times New Roman"/>
        </w:rPr>
        <w:t>As per</w:t>
      </w:r>
      <w:r w:rsidR="0070490F">
        <w:rPr>
          <w:rFonts w:ascii="Times New Roman" w:hAnsi="Times New Roman" w:cs="Times New Roman"/>
        </w:rPr>
        <w:t xml:space="preserve"> the version of the Respondent that from 06.04.2018 to</w:t>
      </w:r>
    </w:p>
    <w:p w:rsidR="0070490F" w:rsidRDefault="0070490F" w:rsidP="0070490F">
      <w:pPr>
        <w:pStyle w:val="ListParagraph"/>
        <w:spacing w:line="480" w:lineRule="auto"/>
        <w:ind w:right="-46"/>
        <w:jc w:val="both"/>
        <w:rPr>
          <w:rFonts w:ascii="Times New Roman" w:hAnsi="Times New Roman" w:cs="Times New Roman"/>
        </w:rPr>
      </w:pPr>
      <w:r>
        <w:rPr>
          <w:rFonts w:ascii="Times New Roman" w:hAnsi="Times New Roman" w:cs="Times New Roman"/>
        </w:rPr>
        <w:t>22.04.2018,</w:t>
      </w:r>
      <w:r w:rsidR="005E2D67">
        <w:rPr>
          <w:rFonts w:ascii="Times New Roman" w:hAnsi="Times New Roman" w:cs="Times New Roman"/>
        </w:rPr>
        <w:t xml:space="preserve"> </w:t>
      </w:r>
      <w:r>
        <w:rPr>
          <w:rFonts w:ascii="Times New Roman" w:hAnsi="Times New Roman" w:cs="Times New Roman"/>
        </w:rPr>
        <w:t>there was unbalanced current contribution</w:t>
      </w:r>
      <w:r w:rsidR="00F64742">
        <w:rPr>
          <w:rFonts w:ascii="Times New Roman" w:hAnsi="Times New Roman" w:cs="Times New Roman"/>
        </w:rPr>
        <w:t xml:space="preserve">. </w:t>
      </w:r>
      <w:r>
        <w:rPr>
          <w:rFonts w:ascii="Times New Roman" w:hAnsi="Times New Roman" w:cs="Times New Roman"/>
        </w:rPr>
        <w:t>This fact could only b</w:t>
      </w:r>
      <w:r w:rsidR="006F1D4F">
        <w:rPr>
          <w:rFonts w:ascii="Times New Roman" w:hAnsi="Times New Roman" w:cs="Times New Roman"/>
        </w:rPr>
        <w:t>e confirmed/proved from the DDL</w:t>
      </w:r>
      <w:r>
        <w:rPr>
          <w:rFonts w:ascii="Times New Roman" w:hAnsi="Times New Roman" w:cs="Times New Roman"/>
        </w:rPr>
        <w:t xml:space="preserve"> of</w:t>
      </w:r>
      <w:r w:rsidR="006F1D4F">
        <w:rPr>
          <w:rFonts w:ascii="Times New Roman" w:hAnsi="Times New Roman" w:cs="Times New Roman"/>
        </w:rPr>
        <w:t xml:space="preserve"> the </w:t>
      </w:r>
      <w:r>
        <w:rPr>
          <w:rFonts w:ascii="Times New Roman" w:hAnsi="Times New Roman" w:cs="Times New Roman"/>
        </w:rPr>
        <w:t xml:space="preserve">related period if made available, </w:t>
      </w:r>
      <w:r w:rsidR="006F1D4F">
        <w:rPr>
          <w:rFonts w:ascii="Times New Roman" w:hAnsi="Times New Roman" w:cs="Times New Roman"/>
        </w:rPr>
        <w:t>since in the related energy</w:t>
      </w:r>
      <w:r>
        <w:rPr>
          <w:rFonts w:ascii="Times New Roman" w:hAnsi="Times New Roman" w:cs="Times New Roman"/>
        </w:rPr>
        <w:t xml:space="preserve"> bill, the Respondent never pointed out such fact at the relevant time, hence</w:t>
      </w:r>
      <w:r w:rsidR="006F1D4F">
        <w:rPr>
          <w:rFonts w:ascii="Times New Roman" w:hAnsi="Times New Roman" w:cs="Times New Roman"/>
        </w:rPr>
        <w:t>,</w:t>
      </w:r>
      <w:r>
        <w:rPr>
          <w:rFonts w:ascii="Times New Roman" w:hAnsi="Times New Roman" w:cs="Times New Roman"/>
        </w:rPr>
        <w:t xml:space="preserve">  at later stage the affected consumer was only in a position to verify the version pointed out by the Respondent-PSPCL through supplementary Energy Bill.</w:t>
      </w:r>
    </w:p>
    <w:p w:rsidR="00721659" w:rsidRDefault="00BF5E1C" w:rsidP="00BF5E1C">
      <w:pPr>
        <w:pStyle w:val="ListParagraph"/>
        <w:numPr>
          <w:ilvl w:val="0"/>
          <w:numId w:val="3"/>
        </w:numPr>
        <w:spacing w:line="480" w:lineRule="auto"/>
        <w:ind w:left="0" w:right="-46" w:firstLine="0"/>
        <w:jc w:val="both"/>
        <w:rPr>
          <w:rFonts w:ascii="Times New Roman" w:hAnsi="Times New Roman" w:cs="Times New Roman"/>
        </w:rPr>
      </w:pPr>
      <w:r>
        <w:rPr>
          <w:rFonts w:ascii="Times New Roman" w:hAnsi="Times New Roman" w:cs="Times New Roman"/>
        </w:rPr>
        <w:t>The DDL (Tamper R</w:t>
      </w:r>
      <w:r w:rsidR="0070490F">
        <w:rPr>
          <w:rFonts w:ascii="Times New Roman" w:hAnsi="Times New Roman" w:cs="Times New Roman"/>
        </w:rPr>
        <w:t>eport- Sequential Storage for events off)</w:t>
      </w:r>
      <w:r w:rsidR="0070490F" w:rsidRPr="00BF5E1C">
        <w:rPr>
          <w:rFonts w:ascii="Times New Roman" w:hAnsi="Times New Roman" w:cs="Times New Roman"/>
        </w:rPr>
        <w:t xml:space="preserve"> </w:t>
      </w:r>
    </w:p>
    <w:p w:rsidR="0070490F" w:rsidRPr="00BF5E1C" w:rsidRDefault="0070490F" w:rsidP="00721659">
      <w:pPr>
        <w:pStyle w:val="ListParagraph"/>
        <w:spacing w:line="480" w:lineRule="auto"/>
        <w:ind w:right="-46"/>
        <w:jc w:val="both"/>
        <w:rPr>
          <w:rFonts w:ascii="Times New Roman" w:hAnsi="Times New Roman" w:cs="Times New Roman"/>
        </w:rPr>
      </w:pPr>
      <w:r w:rsidRPr="00BF5E1C">
        <w:rPr>
          <w:rFonts w:ascii="Times New Roman" w:hAnsi="Times New Roman" w:cs="Times New Roman"/>
        </w:rPr>
        <w:lastRenderedPageBreak/>
        <w:t>pertaining to the Energy Meter No.14635923</w:t>
      </w:r>
      <w:r w:rsidR="00BF5E1C">
        <w:rPr>
          <w:rFonts w:ascii="Times New Roman" w:hAnsi="Times New Roman" w:cs="Times New Roman"/>
        </w:rPr>
        <w:t>, if made available,</w:t>
      </w:r>
      <w:r w:rsidR="00030992">
        <w:rPr>
          <w:rFonts w:ascii="Times New Roman" w:hAnsi="Times New Roman" w:cs="Times New Roman"/>
        </w:rPr>
        <w:t xml:space="preserve"> could verify the facts without</w:t>
      </w:r>
      <w:r w:rsidRPr="00BF5E1C">
        <w:rPr>
          <w:rFonts w:ascii="Times New Roman" w:hAnsi="Times New Roman" w:cs="Times New Roman"/>
        </w:rPr>
        <w:t xml:space="preserve"> any hindrance, but  the DDL available on record was only for the period from 16.08.2018 to 02.10.2018.</w:t>
      </w:r>
    </w:p>
    <w:p w:rsidR="00DC195C" w:rsidRDefault="001476D5" w:rsidP="00DC195C">
      <w:pPr>
        <w:pStyle w:val="ListParagraph"/>
        <w:numPr>
          <w:ilvl w:val="0"/>
          <w:numId w:val="3"/>
        </w:numPr>
        <w:spacing w:line="480" w:lineRule="auto"/>
        <w:ind w:left="0" w:right="-46" w:firstLine="0"/>
        <w:jc w:val="both"/>
        <w:rPr>
          <w:rFonts w:ascii="Times New Roman" w:hAnsi="Times New Roman" w:cs="Times New Roman"/>
        </w:rPr>
      </w:pPr>
      <w:r>
        <w:rPr>
          <w:rFonts w:ascii="Times New Roman" w:hAnsi="Times New Roman" w:cs="Times New Roman"/>
        </w:rPr>
        <w:t>T</w:t>
      </w:r>
      <w:r w:rsidR="0070490F">
        <w:rPr>
          <w:rFonts w:ascii="Times New Roman" w:hAnsi="Times New Roman" w:cs="Times New Roman"/>
        </w:rPr>
        <w:t xml:space="preserve">he Respondent overhauled </w:t>
      </w:r>
      <w:r w:rsidR="0070490F" w:rsidRPr="00DC195C">
        <w:rPr>
          <w:rFonts w:ascii="Times New Roman" w:hAnsi="Times New Roman" w:cs="Times New Roman"/>
        </w:rPr>
        <w:t xml:space="preserve">the account of the Petitioner for this </w:t>
      </w:r>
    </w:p>
    <w:p w:rsidR="0070490F" w:rsidRPr="00DC195C" w:rsidRDefault="0070490F" w:rsidP="00DC195C">
      <w:pPr>
        <w:pStyle w:val="ListParagraph"/>
        <w:spacing w:line="480" w:lineRule="auto"/>
        <w:ind w:right="-46"/>
        <w:jc w:val="both"/>
        <w:rPr>
          <w:rFonts w:ascii="Times New Roman" w:hAnsi="Times New Roman" w:cs="Times New Roman"/>
        </w:rPr>
      </w:pPr>
      <w:r w:rsidRPr="00DC195C">
        <w:rPr>
          <w:rFonts w:ascii="Times New Roman" w:hAnsi="Times New Roman" w:cs="Times New Roman"/>
        </w:rPr>
        <w:t>period on</w:t>
      </w:r>
      <w:r w:rsidR="00BA0A52" w:rsidRPr="00DC195C">
        <w:rPr>
          <w:rFonts w:ascii="Times New Roman" w:hAnsi="Times New Roman" w:cs="Times New Roman"/>
        </w:rPr>
        <w:t xml:space="preserve">ly on the basis of presumptions as would be seen from the </w:t>
      </w:r>
      <w:r w:rsidR="006D723A">
        <w:rPr>
          <w:rFonts w:ascii="Times New Roman" w:hAnsi="Times New Roman" w:cs="Times New Roman"/>
        </w:rPr>
        <w:t>f</w:t>
      </w:r>
      <w:r w:rsidR="00BA0A52" w:rsidRPr="00DC195C">
        <w:rPr>
          <w:rFonts w:ascii="Times New Roman" w:hAnsi="Times New Roman" w:cs="Times New Roman"/>
        </w:rPr>
        <w:t>ollowing:</w:t>
      </w:r>
    </w:p>
    <w:p w:rsidR="0070490F" w:rsidRDefault="0070490F" w:rsidP="0070490F">
      <w:pPr>
        <w:pStyle w:val="ListParagraph"/>
        <w:numPr>
          <w:ilvl w:val="0"/>
          <w:numId w:val="4"/>
        </w:numPr>
        <w:spacing w:line="480" w:lineRule="auto"/>
        <w:ind w:left="0" w:right="-46" w:firstLine="0"/>
        <w:jc w:val="both"/>
        <w:rPr>
          <w:rFonts w:ascii="Times New Roman" w:hAnsi="Times New Roman" w:cs="Times New Roman"/>
        </w:rPr>
      </w:pPr>
      <w:r>
        <w:rPr>
          <w:rFonts w:ascii="Times New Roman" w:hAnsi="Times New Roman" w:cs="Times New Roman"/>
        </w:rPr>
        <w:t>The supply to</w:t>
      </w:r>
      <w:r w:rsidR="00AC6982">
        <w:rPr>
          <w:rFonts w:ascii="Times New Roman" w:hAnsi="Times New Roman" w:cs="Times New Roman"/>
        </w:rPr>
        <w:t xml:space="preserve"> </w:t>
      </w:r>
      <w:r>
        <w:rPr>
          <w:rFonts w:ascii="Times New Roman" w:hAnsi="Times New Roman" w:cs="Times New Roman"/>
        </w:rPr>
        <w:t>the Petitioner</w:t>
      </w:r>
      <w:r w:rsidR="004E296E">
        <w:rPr>
          <w:rFonts w:ascii="Times New Roman" w:hAnsi="Times New Roman" w:cs="Times New Roman"/>
        </w:rPr>
        <w:t>’s connection</w:t>
      </w:r>
      <w:r>
        <w:rPr>
          <w:rFonts w:ascii="Times New Roman" w:hAnsi="Times New Roman" w:cs="Times New Roman"/>
        </w:rPr>
        <w:t xml:space="preserve"> was on HT.</w:t>
      </w:r>
    </w:p>
    <w:p w:rsidR="0070490F" w:rsidRDefault="0070490F" w:rsidP="0070490F">
      <w:pPr>
        <w:pStyle w:val="ListParagraph"/>
        <w:numPr>
          <w:ilvl w:val="0"/>
          <w:numId w:val="4"/>
        </w:numPr>
        <w:spacing w:line="480" w:lineRule="auto"/>
        <w:ind w:left="0" w:right="-46" w:firstLine="0"/>
        <w:jc w:val="both"/>
        <w:rPr>
          <w:rFonts w:ascii="Times New Roman" w:hAnsi="Times New Roman" w:cs="Times New Roman"/>
        </w:rPr>
      </w:pPr>
      <w:r>
        <w:rPr>
          <w:rFonts w:ascii="Times New Roman" w:hAnsi="Times New Roman" w:cs="Times New Roman"/>
        </w:rPr>
        <w:t>Earlier, the reading of Large Supply connection were obtained by the</w:t>
      </w:r>
    </w:p>
    <w:p w:rsidR="0070490F" w:rsidRDefault="0070490F" w:rsidP="0070490F">
      <w:pPr>
        <w:pStyle w:val="ListParagraph"/>
        <w:spacing w:line="480" w:lineRule="auto"/>
        <w:ind w:right="-46" w:firstLine="75"/>
        <w:jc w:val="both"/>
        <w:rPr>
          <w:rFonts w:ascii="Times New Roman" w:hAnsi="Times New Roman" w:cs="Times New Roman"/>
        </w:rPr>
      </w:pPr>
      <w:r>
        <w:rPr>
          <w:rFonts w:ascii="Times New Roman" w:hAnsi="Times New Roman" w:cs="Times New Roman"/>
        </w:rPr>
        <w:t>officer</w:t>
      </w:r>
      <w:r w:rsidR="00800344">
        <w:rPr>
          <w:rFonts w:ascii="Times New Roman" w:hAnsi="Times New Roman" w:cs="Times New Roman"/>
        </w:rPr>
        <w:t xml:space="preserve"> of the rank of AEE</w:t>
      </w:r>
      <w:r>
        <w:rPr>
          <w:rFonts w:ascii="Times New Roman" w:hAnsi="Times New Roman" w:cs="Times New Roman"/>
        </w:rPr>
        <w:t xml:space="preserve"> and that officer was duty bound, first to check the Energy Meter on the aspect of accurately working position of the Energy Meter at site.</w:t>
      </w:r>
    </w:p>
    <w:p w:rsidR="0070490F" w:rsidRDefault="00D81E61" w:rsidP="0070490F">
      <w:pPr>
        <w:pStyle w:val="ListParagraph"/>
        <w:numPr>
          <w:ilvl w:val="0"/>
          <w:numId w:val="4"/>
        </w:numPr>
        <w:spacing w:line="480" w:lineRule="auto"/>
        <w:ind w:left="0" w:right="-46" w:firstLine="0"/>
        <w:jc w:val="both"/>
        <w:rPr>
          <w:rFonts w:ascii="Times New Roman" w:hAnsi="Times New Roman" w:cs="Times New Roman"/>
        </w:rPr>
      </w:pPr>
      <w:r>
        <w:rPr>
          <w:rFonts w:ascii="Times New Roman" w:hAnsi="Times New Roman" w:cs="Times New Roman"/>
        </w:rPr>
        <w:t>During the</w:t>
      </w:r>
      <w:r w:rsidR="00001E8A">
        <w:rPr>
          <w:rFonts w:ascii="Times New Roman" w:hAnsi="Times New Roman" w:cs="Times New Roman"/>
        </w:rPr>
        <w:t xml:space="preserve">se </w:t>
      </w:r>
      <w:r w:rsidR="0070490F">
        <w:rPr>
          <w:rFonts w:ascii="Times New Roman" w:hAnsi="Times New Roman" w:cs="Times New Roman"/>
        </w:rPr>
        <w:t>days</w:t>
      </w:r>
      <w:r w:rsidR="00001E8A">
        <w:rPr>
          <w:rFonts w:ascii="Times New Roman" w:hAnsi="Times New Roman" w:cs="Times New Roman"/>
        </w:rPr>
        <w:t>,</w:t>
      </w:r>
      <w:r w:rsidR="0070490F">
        <w:rPr>
          <w:rFonts w:ascii="Times New Roman" w:hAnsi="Times New Roman" w:cs="Times New Roman"/>
        </w:rPr>
        <w:t xml:space="preserve"> the readings of the Energy Meters were noted </w:t>
      </w:r>
    </w:p>
    <w:p w:rsidR="0070490F" w:rsidRDefault="00001E8A" w:rsidP="0070490F">
      <w:pPr>
        <w:pStyle w:val="ListParagraph"/>
        <w:spacing w:line="480" w:lineRule="auto"/>
        <w:ind w:right="-46"/>
        <w:jc w:val="both"/>
        <w:rPr>
          <w:rFonts w:ascii="Times New Roman" w:hAnsi="Times New Roman" w:cs="Times New Roman"/>
        </w:rPr>
      </w:pPr>
      <w:r>
        <w:rPr>
          <w:rFonts w:ascii="Times New Roman" w:hAnsi="Times New Roman" w:cs="Times New Roman"/>
        </w:rPr>
        <w:t>through Computerised S</w:t>
      </w:r>
      <w:r w:rsidR="0070490F">
        <w:rPr>
          <w:rFonts w:ascii="Times New Roman" w:hAnsi="Times New Roman" w:cs="Times New Roman"/>
        </w:rPr>
        <w:t>ystem, as such</w:t>
      </w:r>
      <w:r>
        <w:rPr>
          <w:rFonts w:ascii="Times New Roman" w:hAnsi="Times New Roman" w:cs="Times New Roman"/>
        </w:rPr>
        <w:t>,</w:t>
      </w:r>
      <w:r w:rsidR="0070490F">
        <w:rPr>
          <w:rFonts w:ascii="Times New Roman" w:hAnsi="Times New Roman" w:cs="Times New Roman"/>
        </w:rPr>
        <w:t xml:space="preserve"> at the time of recording readings, if there was any eventuality in the working of the Energy Met</w:t>
      </w:r>
      <w:r w:rsidR="009D3D32">
        <w:rPr>
          <w:rFonts w:ascii="Times New Roman" w:hAnsi="Times New Roman" w:cs="Times New Roman"/>
        </w:rPr>
        <w:t>er that could also be got noted</w:t>
      </w:r>
      <w:r w:rsidR="0070490F">
        <w:rPr>
          <w:rFonts w:ascii="Times New Roman" w:hAnsi="Times New Roman" w:cs="Times New Roman"/>
        </w:rPr>
        <w:t xml:space="preserve"> at the relevant time, but none of the Officer</w:t>
      </w:r>
      <w:r w:rsidR="009D53C6">
        <w:rPr>
          <w:rFonts w:ascii="Times New Roman" w:hAnsi="Times New Roman" w:cs="Times New Roman"/>
        </w:rPr>
        <w:t>s</w:t>
      </w:r>
      <w:r w:rsidR="0070490F">
        <w:rPr>
          <w:rFonts w:ascii="Times New Roman" w:hAnsi="Times New Roman" w:cs="Times New Roman"/>
        </w:rPr>
        <w:t xml:space="preserve"> ever </w:t>
      </w:r>
      <w:r w:rsidR="009D3D32">
        <w:rPr>
          <w:rFonts w:ascii="Times New Roman" w:hAnsi="Times New Roman" w:cs="Times New Roman"/>
        </w:rPr>
        <w:t>pointed out such an eventuality</w:t>
      </w:r>
      <w:r w:rsidR="0070490F">
        <w:rPr>
          <w:rFonts w:ascii="Times New Roman" w:hAnsi="Times New Roman" w:cs="Times New Roman"/>
        </w:rPr>
        <w:t xml:space="preserve"> at </w:t>
      </w:r>
      <w:r w:rsidR="009D53C6">
        <w:rPr>
          <w:rFonts w:ascii="Times New Roman" w:hAnsi="Times New Roman" w:cs="Times New Roman"/>
        </w:rPr>
        <w:t>the relevant time in the relevant energy consumption</w:t>
      </w:r>
      <w:r w:rsidR="0070490F">
        <w:rPr>
          <w:rFonts w:ascii="Times New Roman" w:hAnsi="Times New Roman" w:cs="Times New Roman"/>
        </w:rPr>
        <w:t xml:space="preserve"> bill nor otherwise, as such</w:t>
      </w:r>
      <w:r w:rsidR="00344DE5">
        <w:rPr>
          <w:rFonts w:ascii="Times New Roman" w:hAnsi="Times New Roman" w:cs="Times New Roman"/>
        </w:rPr>
        <w:t>,</w:t>
      </w:r>
      <w:r w:rsidR="0070490F">
        <w:rPr>
          <w:rFonts w:ascii="Times New Roman" w:hAnsi="Times New Roman" w:cs="Times New Roman"/>
        </w:rPr>
        <w:t xml:space="preserve"> at this </w:t>
      </w:r>
      <w:r w:rsidR="00344DE5">
        <w:rPr>
          <w:rFonts w:ascii="Times New Roman" w:hAnsi="Times New Roman" w:cs="Times New Roman"/>
        </w:rPr>
        <w:t>stage, the DDL was the</w:t>
      </w:r>
      <w:r w:rsidR="0070490F">
        <w:rPr>
          <w:rFonts w:ascii="Times New Roman" w:hAnsi="Times New Roman" w:cs="Times New Roman"/>
        </w:rPr>
        <w:t xml:space="preserve"> relevant document</w:t>
      </w:r>
      <w:r w:rsidR="00344DE5">
        <w:rPr>
          <w:rFonts w:ascii="Times New Roman" w:hAnsi="Times New Roman" w:cs="Times New Roman"/>
        </w:rPr>
        <w:t>/record</w:t>
      </w:r>
      <w:r w:rsidR="0070490F">
        <w:rPr>
          <w:rFonts w:ascii="Times New Roman" w:hAnsi="Times New Roman" w:cs="Times New Roman"/>
        </w:rPr>
        <w:t xml:space="preserve"> which could clear the picture and that DDL could be down loaded even at this stage also.</w:t>
      </w:r>
    </w:p>
    <w:p w:rsidR="0070490F" w:rsidRDefault="0070490F" w:rsidP="0070490F">
      <w:pPr>
        <w:pStyle w:val="ListParagraph"/>
        <w:numPr>
          <w:ilvl w:val="0"/>
          <w:numId w:val="4"/>
        </w:numPr>
        <w:spacing w:line="480" w:lineRule="auto"/>
        <w:ind w:left="0" w:right="-46" w:firstLine="0"/>
        <w:jc w:val="both"/>
        <w:rPr>
          <w:rFonts w:ascii="Times New Roman" w:hAnsi="Times New Roman" w:cs="Times New Roman"/>
        </w:rPr>
      </w:pPr>
      <w:r>
        <w:rPr>
          <w:rFonts w:ascii="Times New Roman" w:hAnsi="Times New Roman" w:cs="Times New Roman"/>
        </w:rPr>
        <w:t xml:space="preserve">The account of the Petitioner was overhauled for the period from </w:t>
      </w:r>
    </w:p>
    <w:p w:rsidR="0070490F" w:rsidRDefault="0070490F" w:rsidP="0070490F">
      <w:pPr>
        <w:pStyle w:val="ListParagraph"/>
        <w:spacing w:line="480" w:lineRule="auto"/>
        <w:ind w:right="-46"/>
        <w:jc w:val="both"/>
        <w:rPr>
          <w:rFonts w:ascii="Times New Roman" w:hAnsi="Times New Roman" w:cs="Times New Roman"/>
        </w:rPr>
      </w:pPr>
      <w:r>
        <w:rPr>
          <w:rFonts w:ascii="Times New Roman" w:hAnsi="Times New Roman" w:cs="Times New Roman"/>
        </w:rPr>
        <w:lastRenderedPageBreak/>
        <w:t>23.04.2018 to 17.09.2</w:t>
      </w:r>
      <w:r w:rsidR="00A76034">
        <w:rPr>
          <w:rFonts w:ascii="Times New Roman" w:hAnsi="Times New Roman" w:cs="Times New Roman"/>
        </w:rPr>
        <w:t>018 by treating that Yellow P</w:t>
      </w:r>
      <w:r>
        <w:rPr>
          <w:rFonts w:ascii="Times New Roman" w:hAnsi="Times New Roman" w:cs="Times New Roman"/>
        </w:rPr>
        <w:t>hase of the Energy Meter was not contributing</w:t>
      </w:r>
      <w:r w:rsidR="00A76034">
        <w:rPr>
          <w:rFonts w:ascii="Times New Roman" w:hAnsi="Times New Roman" w:cs="Times New Roman"/>
        </w:rPr>
        <w:t>, to</w:t>
      </w:r>
      <w:r>
        <w:rPr>
          <w:rFonts w:ascii="Times New Roman" w:hAnsi="Times New Roman" w:cs="Times New Roman"/>
        </w:rPr>
        <w:t xml:space="preserve"> the Energy Meter</w:t>
      </w:r>
      <w:r w:rsidR="00A76034">
        <w:rPr>
          <w:rFonts w:ascii="Times New Roman" w:hAnsi="Times New Roman" w:cs="Times New Roman"/>
        </w:rPr>
        <w:t>,</w:t>
      </w:r>
      <w:r>
        <w:rPr>
          <w:rFonts w:ascii="Times New Roman" w:hAnsi="Times New Roman" w:cs="Times New Roman"/>
        </w:rPr>
        <w:t xml:space="preserve"> the consumed consumption.</w:t>
      </w:r>
    </w:p>
    <w:p w:rsidR="0070490F" w:rsidRDefault="0070490F" w:rsidP="0070490F">
      <w:pPr>
        <w:pStyle w:val="ListParagraph"/>
        <w:numPr>
          <w:ilvl w:val="0"/>
          <w:numId w:val="4"/>
        </w:numPr>
        <w:spacing w:line="480" w:lineRule="auto"/>
        <w:ind w:left="0" w:right="-46" w:firstLine="0"/>
        <w:jc w:val="both"/>
        <w:rPr>
          <w:rFonts w:ascii="Times New Roman" w:hAnsi="Times New Roman" w:cs="Times New Roman"/>
        </w:rPr>
      </w:pPr>
      <w:r>
        <w:rPr>
          <w:rFonts w:ascii="Times New Roman" w:hAnsi="Times New Roman" w:cs="Times New Roman"/>
        </w:rPr>
        <w:t xml:space="preserve">The Petitioner was not in a position to confirm this version of the </w:t>
      </w:r>
    </w:p>
    <w:p w:rsidR="0070490F" w:rsidRDefault="0070490F" w:rsidP="0070490F">
      <w:pPr>
        <w:pStyle w:val="ListParagraph"/>
        <w:spacing w:line="480" w:lineRule="auto"/>
        <w:ind w:right="-46"/>
        <w:jc w:val="both"/>
        <w:rPr>
          <w:rFonts w:ascii="Times New Roman" w:hAnsi="Times New Roman" w:cs="Times New Roman"/>
        </w:rPr>
      </w:pPr>
      <w:r>
        <w:rPr>
          <w:rFonts w:ascii="Times New Roman" w:hAnsi="Times New Roman" w:cs="Times New Roman"/>
        </w:rPr>
        <w:t>Respond</w:t>
      </w:r>
      <w:r w:rsidR="00EC7F79">
        <w:rPr>
          <w:rFonts w:ascii="Times New Roman" w:hAnsi="Times New Roman" w:cs="Times New Roman"/>
        </w:rPr>
        <w:t>ent since the available data</w:t>
      </w:r>
      <w:r>
        <w:rPr>
          <w:rFonts w:ascii="Times New Roman" w:hAnsi="Times New Roman" w:cs="Times New Roman"/>
        </w:rPr>
        <w:t xml:space="preserve"> only pertained to the period from 16.08.2018 to 02.10.2018. In this DDL from 17.09.2018 to 02.10.2018</w:t>
      </w:r>
      <w:r w:rsidR="00EC7F79">
        <w:rPr>
          <w:rFonts w:ascii="Times New Roman" w:hAnsi="Times New Roman" w:cs="Times New Roman"/>
        </w:rPr>
        <w:t>,</w:t>
      </w:r>
      <w:r>
        <w:rPr>
          <w:rFonts w:ascii="Times New Roman" w:hAnsi="Times New Roman" w:cs="Times New Roman"/>
        </w:rPr>
        <w:t xml:space="preserve"> the Yellow phase of the Energy Meter remained in working position and contri</w:t>
      </w:r>
      <w:r w:rsidR="00EC7F79">
        <w:rPr>
          <w:rFonts w:ascii="Times New Roman" w:hAnsi="Times New Roman" w:cs="Times New Roman"/>
        </w:rPr>
        <w:t>buting the recorded consumption. T</w:t>
      </w:r>
      <w:r>
        <w:rPr>
          <w:rFonts w:ascii="Times New Roman" w:hAnsi="Times New Roman" w:cs="Times New Roman"/>
        </w:rPr>
        <w:t>hus</w:t>
      </w:r>
      <w:r w:rsidR="00EC7F79">
        <w:rPr>
          <w:rFonts w:ascii="Times New Roman" w:hAnsi="Times New Roman" w:cs="Times New Roman"/>
        </w:rPr>
        <w:t>,</w:t>
      </w:r>
      <w:r>
        <w:rPr>
          <w:rFonts w:ascii="Times New Roman" w:hAnsi="Times New Roman" w:cs="Times New Roman"/>
        </w:rPr>
        <w:t xml:space="preserve"> in this way</w:t>
      </w:r>
      <w:r w:rsidR="00497E8B">
        <w:rPr>
          <w:rFonts w:ascii="Times New Roman" w:hAnsi="Times New Roman" w:cs="Times New Roman"/>
        </w:rPr>
        <w:t>,</w:t>
      </w:r>
      <w:r>
        <w:rPr>
          <w:rFonts w:ascii="Times New Roman" w:hAnsi="Times New Roman" w:cs="Times New Roman"/>
        </w:rPr>
        <w:t xml:space="preserve"> the Respondent overhauled the account of the Petitioner for the period from 23.04.2018 to 15.08.2018 without any authentication and only on the basis of presumptions. This period pertained to Energy Meter No.14635923.</w:t>
      </w:r>
    </w:p>
    <w:p w:rsidR="0070490F" w:rsidRDefault="0070490F" w:rsidP="0070490F">
      <w:pPr>
        <w:pStyle w:val="ListParagraph"/>
        <w:numPr>
          <w:ilvl w:val="0"/>
          <w:numId w:val="4"/>
        </w:numPr>
        <w:spacing w:line="480" w:lineRule="auto"/>
        <w:ind w:left="0" w:right="-46" w:firstLine="0"/>
        <w:jc w:val="both"/>
        <w:rPr>
          <w:rFonts w:ascii="Times New Roman" w:hAnsi="Times New Roman" w:cs="Times New Roman"/>
        </w:rPr>
      </w:pPr>
      <w:r>
        <w:rPr>
          <w:rFonts w:ascii="Times New Roman" w:hAnsi="Times New Roman" w:cs="Times New Roman"/>
        </w:rPr>
        <w:t xml:space="preserve">The  account of the Petitioner  was further overhauled for the period </w:t>
      </w:r>
    </w:p>
    <w:p w:rsidR="0070490F" w:rsidRDefault="0070490F" w:rsidP="0070490F">
      <w:pPr>
        <w:pStyle w:val="ListParagraph"/>
        <w:spacing w:line="480" w:lineRule="auto"/>
        <w:ind w:right="-46"/>
        <w:jc w:val="both"/>
        <w:rPr>
          <w:rFonts w:ascii="Times New Roman" w:hAnsi="Times New Roman" w:cs="Times New Roman"/>
        </w:rPr>
      </w:pPr>
      <w:r>
        <w:rPr>
          <w:rFonts w:ascii="Times New Roman" w:hAnsi="Times New Roman" w:cs="Times New Roman"/>
        </w:rPr>
        <w:t>from 03.10.2018 to 12.12.2018.During this  period, the Energy Meter, bearing No.16294828</w:t>
      </w:r>
      <w:r w:rsidR="00497E8B">
        <w:rPr>
          <w:rFonts w:ascii="Times New Roman" w:hAnsi="Times New Roman" w:cs="Times New Roman"/>
        </w:rPr>
        <w:t>,</w:t>
      </w:r>
      <w:r>
        <w:rPr>
          <w:rFonts w:ascii="Times New Roman" w:hAnsi="Times New Roman" w:cs="Times New Roman"/>
        </w:rPr>
        <w:t xml:space="preserve"> remained installed   at the  premises of the Petitioner.</w:t>
      </w:r>
    </w:p>
    <w:p w:rsidR="0070490F" w:rsidRDefault="0070490F" w:rsidP="0070490F">
      <w:pPr>
        <w:pStyle w:val="ListParagraph"/>
        <w:numPr>
          <w:ilvl w:val="0"/>
          <w:numId w:val="4"/>
        </w:numPr>
        <w:spacing w:line="480" w:lineRule="auto"/>
        <w:ind w:left="0" w:right="-46" w:firstLine="0"/>
        <w:jc w:val="both"/>
        <w:rPr>
          <w:rFonts w:ascii="Times New Roman" w:hAnsi="Times New Roman" w:cs="Times New Roman"/>
        </w:rPr>
      </w:pPr>
      <w:r>
        <w:rPr>
          <w:rFonts w:ascii="Times New Roman" w:hAnsi="Times New Roman" w:cs="Times New Roman"/>
        </w:rPr>
        <w:t xml:space="preserve">The account of the Petitioner was overhauled as per the checking </w:t>
      </w:r>
    </w:p>
    <w:p w:rsidR="0070490F" w:rsidRDefault="004B550E" w:rsidP="0070490F">
      <w:pPr>
        <w:pStyle w:val="ListParagraph"/>
        <w:spacing w:line="480" w:lineRule="auto"/>
        <w:ind w:right="-46"/>
        <w:jc w:val="both"/>
        <w:rPr>
          <w:rFonts w:ascii="Times New Roman" w:hAnsi="Times New Roman" w:cs="Times New Roman"/>
        </w:rPr>
      </w:pPr>
      <w:r>
        <w:rPr>
          <w:rFonts w:ascii="Times New Roman" w:hAnsi="Times New Roman" w:cs="Times New Roman"/>
        </w:rPr>
        <w:t>report</w:t>
      </w:r>
      <w:r w:rsidR="0070490F">
        <w:rPr>
          <w:rFonts w:ascii="Times New Roman" w:hAnsi="Times New Roman" w:cs="Times New Roman"/>
        </w:rPr>
        <w:t xml:space="preserve"> with the observation  a</w:t>
      </w:r>
      <w:r w:rsidR="00497E8B">
        <w:rPr>
          <w:rFonts w:ascii="Times New Roman" w:hAnsi="Times New Roman" w:cs="Times New Roman"/>
        </w:rPr>
        <w:t>nd  treating that Secondary wir</w:t>
      </w:r>
      <w:r w:rsidR="003C2301">
        <w:rPr>
          <w:rFonts w:ascii="Times New Roman" w:hAnsi="Times New Roman" w:cs="Times New Roman"/>
        </w:rPr>
        <w:t>ing of Yellow P</w:t>
      </w:r>
      <w:r w:rsidR="0070490F">
        <w:rPr>
          <w:rFonts w:ascii="Times New Roman" w:hAnsi="Times New Roman" w:cs="Times New Roman"/>
        </w:rPr>
        <w:t>hase was not recording the consumed  current and treating the CT of Yellow Phase as defective, but in the ME Laboratory, working of CT was declared as  within pe</w:t>
      </w:r>
      <w:r w:rsidR="00BD39CD">
        <w:rPr>
          <w:rFonts w:ascii="Times New Roman" w:hAnsi="Times New Roman" w:cs="Times New Roman"/>
        </w:rPr>
        <w:t>rmissible limits. The available DDL pertained</w:t>
      </w:r>
      <w:r w:rsidR="0070490F">
        <w:rPr>
          <w:rFonts w:ascii="Times New Roman" w:hAnsi="Times New Roman" w:cs="Times New Roman"/>
        </w:rPr>
        <w:t xml:space="preserve"> to the period from 19.11.2018 to </w:t>
      </w:r>
      <w:r w:rsidR="0070490F">
        <w:rPr>
          <w:rFonts w:ascii="Times New Roman" w:hAnsi="Times New Roman" w:cs="Times New Roman"/>
        </w:rPr>
        <w:lastRenderedPageBreak/>
        <w:t>11.12.2018, therefore</w:t>
      </w:r>
      <w:r w:rsidR="00FD7CEB">
        <w:rPr>
          <w:rFonts w:ascii="Times New Roman" w:hAnsi="Times New Roman" w:cs="Times New Roman"/>
        </w:rPr>
        <w:t>,</w:t>
      </w:r>
      <w:r w:rsidR="003A388B">
        <w:rPr>
          <w:rFonts w:ascii="Times New Roman" w:hAnsi="Times New Roman" w:cs="Times New Roman"/>
        </w:rPr>
        <w:t xml:space="preserve"> the overhauling</w:t>
      </w:r>
      <w:r w:rsidR="0070490F">
        <w:rPr>
          <w:rFonts w:ascii="Times New Roman" w:hAnsi="Times New Roman" w:cs="Times New Roman"/>
        </w:rPr>
        <w:t xml:space="preserve"> the account of the Petitioner from 03.10.2018 to 18.11.2018 was not correct and without any authentication and overhauling the account of the Petitioner for 12.12.2018 was wrong as in the DDL</w:t>
      </w:r>
      <w:r w:rsidR="003A388B">
        <w:rPr>
          <w:rFonts w:ascii="Times New Roman" w:hAnsi="Times New Roman" w:cs="Times New Roman"/>
        </w:rPr>
        <w:t>,</w:t>
      </w:r>
      <w:r w:rsidR="0070490F">
        <w:rPr>
          <w:rFonts w:ascii="Times New Roman" w:hAnsi="Times New Roman" w:cs="Times New Roman"/>
        </w:rPr>
        <w:t xml:space="preserve"> there was recording of current on dated 1</w:t>
      </w:r>
      <w:r w:rsidR="003A388B">
        <w:rPr>
          <w:rFonts w:ascii="Times New Roman" w:hAnsi="Times New Roman" w:cs="Times New Roman"/>
        </w:rPr>
        <w:t>2.12.2018. Therefore, the dispute</w:t>
      </w:r>
      <w:r w:rsidR="0070490F">
        <w:rPr>
          <w:rFonts w:ascii="Times New Roman" w:hAnsi="Times New Roman" w:cs="Times New Roman"/>
        </w:rPr>
        <w:t xml:space="preserve"> of the Petitioner could have set right efficiently without any hindr</w:t>
      </w:r>
      <w:r w:rsidR="00A65447">
        <w:rPr>
          <w:rFonts w:ascii="Times New Roman" w:hAnsi="Times New Roman" w:cs="Times New Roman"/>
        </w:rPr>
        <w:t>ance if the DDL for the relevant</w:t>
      </w:r>
      <w:r w:rsidR="0070490F">
        <w:rPr>
          <w:rFonts w:ascii="Times New Roman" w:hAnsi="Times New Roman" w:cs="Times New Roman"/>
        </w:rPr>
        <w:t xml:space="preserve"> period could have been made available.</w:t>
      </w:r>
    </w:p>
    <w:p w:rsidR="0070490F" w:rsidRDefault="0070490F" w:rsidP="0070490F">
      <w:pPr>
        <w:spacing w:line="480" w:lineRule="auto"/>
        <w:ind w:left="720" w:right="-46" w:hanging="720"/>
        <w:jc w:val="both"/>
        <w:rPr>
          <w:rFonts w:ascii="Times New Roman" w:hAnsi="Times New Roman" w:cs="Times New Roman"/>
          <w:sz w:val="28"/>
          <w:szCs w:val="28"/>
        </w:rPr>
      </w:pPr>
      <w:r w:rsidRPr="004C4449">
        <w:rPr>
          <w:rFonts w:ascii="Times New Roman" w:hAnsi="Times New Roman" w:cs="Times New Roman"/>
          <w:bCs/>
          <w:sz w:val="28"/>
          <w:szCs w:val="28"/>
        </w:rPr>
        <w:t>viii.</w:t>
      </w:r>
      <w:r>
        <w:rPr>
          <w:rFonts w:ascii="Times New Roman" w:hAnsi="Times New Roman" w:cs="Times New Roman"/>
          <w:b/>
          <w:sz w:val="28"/>
          <w:szCs w:val="28"/>
        </w:rPr>
        <w:tab/>
      </w:r>
      <w:r>
        <w:rPr>
          <w:rFonts w:ascii="Times New Roman" w:hAnsi="Times New Roman" w:cs="Times New Roman"/>
          <w:sz w:val="28"/>
          <w:szCs w:val="28"/>
        </w:rPr>
        <w:t xml:space="preserve">The Forum decided that the account of the Petitioner be overhauled for the six month prior to date of replacement of CT/PT unit (i.e.12.12.2018) with the consumption recorded during the corresponding period of previous year as per Regulation 21.5.2(a) of SupplyCode-2014which clearly </w:t>
      </w:r>
      <w:r w:rsidR="007D695B">
        <w:rPr>
          <w:rFonts w:ascii="Times New Roman" w:hAnsi="Times New Roman" w:cs="Times New Roman"/>
          <w:sz w:val="28"/>
          <w:szCs w:val="28"/>
        </w:rPr>
        <w:t>included</w:t>
      </w:r>
      <w:r w:rsidR="00334714">
        <w:rPr>
          <w:rFonts w:ascii="Times New Roman" w:hAnsi="Times New Roman" w:cs="Times New Roman"/>
          <w:sz w:val="28"/>
          <w:szCs w:val="28"/>
        </w:rPr>
        <w:t xml:space="preserve"> that period also when</w:t>
      </w:r>
      <w:r>
        <w:rPr>
          <w:rFonts w:ascii="Times New Roman" w:hAnsi="Times New Roman" w:cs="Times New Roman"/>
          <w:sz w:val="28"/>
          <w:szCs w:val="28"/>
        </w:rPr>
        <w:t xml:space="preserve"> the working position of Yellow phase</w:t>
      </w:r>
      <w:r w:rsidR="007D695B">
        <w:rPr>
          <w:rFonts w:ascii="Times New Roman" w:hAnsi="Times New Roman" w:cs="Times New Roman"/>
          <w:sz w:val="28"/>
          <w:szCs w:val="28"/>
        </w:rPr>
        <w:t xml:space="preserve"> in the Energy Meter as correct as seen from the available DDL.</w:t>
      </w:r>
    </w:p>
    <w:p w:rsidR="00766161" w:rsidRDefault="00072721" w:rsidP="00677E9F">
      <w:pPr>
        <w:spacing w:line="480" w:lineRule="auto"/>
        <w:ind w:left="720" w:right="-46" w:hanging="720"/>
        <w:jc w:val="both"/>
        <w:rPr>
          <w:rFonts w:ascii="Times New Roman" w:hAnsi="Times New Roman" w:cs="Times New Roman"/>
          <w:sz w:val="28"/>
          <w:szCs w:val="28"/>
        </w:rPr>
      </w:pPr>
      <w:r>
        <w:rPr>
          <w:rFonts w:ascii="Times New Roman" w:hAnsi="Times New Roman" w:cs="Times New Roman"/>
          <w:sz w:val="28"/>
          <w:szCs w:val="28"/>
        </w:rPr>
        <w:t>i</w:t>
      </w:r>
      <w:r w:rsidR="0070490F">
        <w:rPr>
          <w:rFonts w:ascii="Times New Roman" w:hAnsi="Times New Roman" w:cs="Times New Roman"/>
          <w:sz w:val="28"/>
          <w:szCs w:val="28"/>
        </w:rPr>
        <w:t>x.</w:t>
      </w:r>
      <w:r w:rsidR="0070490F">
        <w:rPr>
          <w:rFonts w:ascii="Times New Roman" w:hAnsi="Times New Roman" w:cs="Times New Roman"/>
          <w:sz w:val="28"/>
          <w:szCs w:val="28"/>
        </w:rPr>
        <w:tab/>
        <w:t>In vi</w:t>
      </w:r>
      <w:r w:rsidR="00373541">
        <w:rPr>
          <w:rFonts w:ascii="Times New Roman" w:hAnsi="Times New Roman" w:cs="Times New Roman"/>
          <w:sz w:val="28"/>
          <w:szCs w:val="28"/>
        </w:rPr>
        <w:t>ew of the submissions made</w:t>
      </w:r>
      <w:r w:rsidR="0070490F">
        <w:rPr>
          <w:rFonts w:ascii="Times New Roman" w:hAnsi="Times New Roman" w:cs="Times New Roman"/>
          <w:sz w:val="28"/>
          <w:szCs w:val="28"/>
        </w:rPr>
        <w:t>, the Appeal be allowed to meet ends of justice.</w:t>
      </w:r>
    </w:p>
    <w:p w:rsidR="0070490F" w:rsidRDefault="0070490F" w:rsidP="0070490F">
      <w:pPr>
        <w:pStyle w:val="ListParagraph"/>
        <w:spacing w:line="480" w:lineRule="auto"/>
        <w:ind w:left="0" w:right="-46"/>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b)</w:t>
      </w:r>
      <w:r>
        <w:rPr>
          <w:rFonts w:ascii="Times New Roman" w:hAnsi="Times New Roman" w:cs="Times New Roman"/>
          <w:b/>
        </w:rPr>
        <w:tab/>
        <w:t>Submissions of the Respondent:</w:t>
      </w:r>
    </w:p>
    <w:p w:rsidR="0070490F" w:rsidRDefault="0070490F" w:rsidP="0070490F">
      <w:pPr>
        <w:pStyle w:val="ListParagraph"/>
        <w:spacing w:line="480" w:lineRule="auto"/>
        <w:ind w:right="403"/>
        <w:jc w:val="both"/>
        <w:rPr>
          <w:rFonts w:ascii="Times New Roman" w:hAnsi="Times New Roman" w:cs="Times New Roman"/>
          <w:bCs/>
        </w:rPr>
      </w:pPr>
      <w:r>
        <w:rPr>
          <w:rFonts w:ascii="Times New Roman" w:hAnsi="Times New Roman" w:cs="Times New Roman"/>
          <w:bCs/>
        </w:rPr>
        <w:t>The Respondent, in its defence, submitted the following for consideration of this Court:</w:t>
      </w:r>
    </w:p>
    <w:p w:rsidR="0070490F" w:rsidRDefault="0070490F" w:rsidP="0070490F">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lastRenderedPageBreak/>
        <w:t>The Petitioner was having a Large Supply Category connection with sanctioned load of 200 kW and contract demand  as 200 kVA.</w:t>
      </w:r>
    </w:p>
    <w:p w:rsidR="0070490F" w:rsidRDefault="0070490F" w:rsidP="0070490F">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connection of the Petitioner was checked by the ASE/MMTS-3,</w:t>
      </w:r>
      <w:r w:rsidR="00ED004B">
        <w:rPr>
          <w:rFonts w:ascii="Times New Roman" w:hAnsi="Times New Roman" w:cs="Times New Roman"/>
          <w:bCs/>
        </w:rPr>
        <w:t xml:space="preserve"> </w:t>
      </w:r>
      <w:r>
        <w:rPr>
          <w:rFonts w:ascii="Times New Roman" w:hAnsi="Times New Roman" w:cs="Times New Roman"/>
          <w:bCs/>
        </w:rPr>
        <w:t>PSPCL, Ludhiana vide ECR No.22/3111 dated 17.09.2018, ECR No.36/3112 dated 17.10.2018 and ECR No.26/3116 dated17.12.2018.</w:t>
      </w:r>
    </w:p>
    <w:p w:rsidR="0070490F" w:rsidRDefault="0070490F" w:rsidP="0070490F">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 xml:space="preserve">The account of the Petitioner was overhauled  on the basis of  speaking orders of </w:t>
      </w:r>
      <w:r w:rsidR="00FC7537">
        <w:rPr>
          <w:rFonts w:ascii="Times New Roman" w:hAnsi="Times New Roman" w:cs="Times New Roman"/>
          <w:bCs/>
        </w:rPr>
        <w:t xml:space="preserve">the </w:t>
      </w:r>
      <w:r>
        <w:rPr>
          <w:rFonts w:ascii="Times New Roman" w:hAnsi="Times New Roman" w:cs="Times New Roman"/>
          <w:bCs/>
        </w:rPr>
        <w:t>ASE/MMTS-3,</w:t>
      </w:r>
      <w:r w:rsidR="007C2734">
        <w:rPr>
          <w:rFonts w:ascii="Times New Roman" w:hAnsi="Times New Roman" w:cs="Times New Roman"/>
          <w:bCs/>
        </w:rPr>
        <w:t xml:space="preserve"> </w:t>
      </w:r>
      <w:r>
        <w:rPr>
          <w:rFonts w:ascii="Times New Roman" w:hAnsi="Times New Roman" w:cs="Times New Roman"/>
          <w:bCs/>
        </w:rPr>
        <w:t>PSPCL,</w:t>
      </w:r>
      <w:r w:rsidR="007C2734">
        <w:rPr>
          <w:rFonts w:ascii="Times New Roman" w:hAnsi="Times New Roman" w:cs="Times New Roman"/>
          <w:bCs/>
        </w:rPr>
        <w:t xml:space="preserve"> </w:t>
      </w:r>
      <w:r>
        <w:rPr>
          <w:rFonts w:ascii="Times New Roman" w:hAnsi="Times New Roman" w:cs="Times New Roman"/>
          <w:bCs/>
        </w:rPr>
        <w:t>Ludhiana vide its MemoNo.382 dated 24.12.2018</w:t>
      </w:r>
    </w:p>
    <w:p w:rsidR="0070490F" w:rsidRDefault="002C7685" w:rsidP="0070490F">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 xml:space="preserve">Thereafter, </w:t>
      </w:r>
      <w:r w:rsidR="0070490F">
        <w:rPr>
          <w:rFonts w:ascii="Times New Roman" w:hAnsi="Times New Roman" w:cs="Times New Roman"/>
          <w:bCs/>
        </w:rPr>
        <w:t>a supplementary Notice, bearing No.398 dated 15.03.2019, was issued to</w:t>
      </w:r>
      <w:r w:rsidR="007F58E8">
        <w:rPr>
          <w:rFonts w:ascii="Times New Roman" w:hAnsi="Times New Roman" w:cs="Times New Roman"/>
          <w:bCs/>
        </w:rPr>
        <w:t xml:space="preserve"> the Petitioner for a sum of Rs </w:t>
      </w:r>
      <w:r w:rsidR="0070490F">
        <w:rPr>
          <w:rFonts w:ascii="Times New Roman" w:hAnsi="Times New Roman" w:cs="Times New Roman"/>
          <w:bCs/>
        </w:rPr>
        <w:t xml:space="preserve">12,26,938/-. </w:t>
      </w:r>
    </w:p>
    <w:p w:rsidR="0070490F" w:rsidRDefault="003527EB" w:rsidP="0070490F">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Petitioner did not agree with the</w:t>
      </w:r>
      <w:r w:rsidR="0070490F">
        <w:rPr>
          <w:rFonts w:ascii="Times New Roman" w:hAnsi="Times New Roman" w:cs="Times New Roman"/>
          <w:bCs/>
        </w:rPr>
        <w:t xml:space="preserve"> said Notice and preferred a Petition in the CGRF,</w:t>
      </w:r>
      <w:r>
        <w:rPr>
          <w:rFonts w:ascii="Times New Roman" w:hAnsi="Times New Roman" w:cs="Times New Roman"/>
          <w:bCs/>
        </w:rPr>
        <w:t xml:space="preserve"> </w:t>
      </w:r>
      <w:r w:rsidR="0070490F">
        <w:rPr>
          <w:rFonts w:ascii="Times New Roman" w:hAnsi="Times New Roman" w:cs="Times New Roman"/>
          <w:bCs/>
        </w:rPr>
        <w:t>Ludhiana inst</w:t>
      </w:r>
      <w:r w:rsidR="00310392">
        <w:rPr>
          <w:rFonts w:ascii="Times New Roman" w:hAnsi="Times New Roman" w:cs="Times New Roman"/>
          <w:bCs/>
        </w:rPr>
        <w:t>ead of depositing amount raised</w:t>
      </w:r>
      <w:r w:rsidR="0070490F">
        <w:rPr>
          <w:rFonts w:ascii="Times New Roman" w:hAnsi="Times New Roman" w:cs="Times New Roman"/>
          <w:bCs/>
        </w:rPr>
        <w:t xml:space="preserve"> by the Respondent vide Memo No.398 dated 15.03.2019.</w:t>
      </w:r>
    </w:p>
    <w:p w:rsidR="0070490F" w:rsidRDefault="0070490F" w:rsidP="0070490F">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Forum decided the Petition vide or</w:t>
      </w:r>
      <w:r w:rsidR="00004818">
        <w:rPr>
          <w:rFonts w:ascii="Times New Roman" w:hAnsi="Times New Roman" w:cs="Times New Roman"/>
          <w:bCs/>
        </w:rPr>
        <w:t>der dated 10.06.2019 with the direction</w:t>
      </w:r>
      <w:r>
        <w:rPr>
          <w:rFonts w:ascii="Times New Roman" w:hAnsi="Times New Roman" w:cs="Times New Roman"/>
          <w:bCs/>
        </w:rPr>
        <w:t xml:space="preserve"> to overhaul the account of  the Petitioner for the six months prior to the date of replacement of CT/PT unit(i.e.12.12.2018) with the consumption recorded  during </w:t>
      </w:r>
      <w:r>
        <w:rPr>
          <w:rFonts w:ascii="Times New Roman" w:hAnsi="Times New Roman" w:cs="Times New Roman"/>
          <w:bCs/>
        </w:rPr>
        <w:lastRenderedPageBreak/>
        <w:t>the corresponding period of previous year as per Regulation 21.5.2(a) of Supply</w:t>
      </w:r>
      <w:r w:rsidR="009442A2">
        <w:rPr>
          <w:rFonts w:ascii="Times New Roman" w:hAnsi="Times New Roman" w:cs="Times New Roman"/>
          <w:bCs/>
        </w:rPr>
        <w:t xml:space="preserve"> </w:t>
      </w:r>
      <w:r>
        <w:rPr>
          <w:rFonts w:ascii="Times New Roman" w:hAnsi="Times New Roman" w:cs="Times New Roman"/>
          <w:bCs/>
        </w:rPr>
        <w:t>Code-2014.</w:t>
      </w:r>
    </w:p>
    <w:p w:rsidR="0070490F" w:rsidRDefault="0070490F" w:rsidP="0070490F">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Accordingly, the account of the Petitioner was overhauled for six months prior to 12.12.2018 and</w:t>
      </w:r>
      <w:r w:rsidR="002146EC">
        <w:rPr>
          <w:rFonts w:ascii="Times New Roman" w:hAnsi="Times New Roman" w:cs="Times New Roman"/>
          <w:bCs/>
        </w:rPr>
        <w:t xml:space="preserve"> a Notice was issued, vide</w:t>
      </w:r>
      <w:r>
        <w:rPr>
          <w:rFonts w:ascii="Times New Roman" w:hAnsi="Times New Roman" w:cs="Times New Roman"/>
          <w:bCs/>
        </w:rPr>
        <w:t xml:space="preserve"> bearing Memo No.857 dated 12.07.2019</w:t>
      </w:r>
      <w:r w:rsidR="002146EC">
        <w:rPr>
          <w:rFonts w:ascii="Times New Roman" w:hAnsi="Times New Roman" w:cs="Times New Roman"/>
          <w:bCs/>
        </w:rPr>
        <w:t>,</w:t>
      </w:r>
      <w:r>
        <w:rPr>
          <w:rFonts w:ascii="Times New Roman" w:hAnsi="Times New Roman" w:cs="Times New Roman"/>
          <w:bCs/>
        </w:rPr>
        <w:t xml:space="preserve"> on the basis of decision </w:t>
      </w:r>
      <w:r w:rsidR="002146EC">
        <w:rPr>
          <w:rFonts w:ascii="Times New Roman" w:hAnsi="Times New Roman" w:cs="Times New Roman"/>
          <w:bCs/>
        </w:rPr>
        <w:t>dated 10.06.2019 of the Forum.</w:t>
      </w:r>
    </w:p>
    <w:p w:rsidR="0070490F" w:rsidRDefault="0070490F" w:rsidP="0070490F">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Petitioner did not agree with the decision of the Forum and filed Appeal before this Court.</w:t>
      </w:r>
    </w:p>
    <w:p w:rsidR="0070490F" w:rsidRDefault="0070490F" w:rsidP="0070490F">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 xml:space="preserve">The Forum had correctly decided the case for overhauling the account of the Petitioner for six months prior to 12.12.2018 as per </w:t>
      </w:r>
      <w:r w:rsidR="00707568">
        <w:rPr>
          <w:rFonts w:ascii="Times New Roman" w:hAnsi="Times New Roman" w:cs="Times New Roman"/>
          <w:bCs/>
        </w:rPr>
        <w:t xml:space="preserve">Regulation 21.5.2(a) of </w:t>
      </w:r>
      <w:r>
        <w:rPr>
          <w:rFonts w:ascii="Times New Roman" w:hAnsi="Times New Roman" w:cs="Times New Roman"/>
          <w:bCs/>
        </w:rPr>
        <w:t>Supply</w:t>
      </w:r>
      <w:r w:rsidR="00707568">
        <w:rPr>
          <w:rFonts w:ascii="Times New Roman" w:hAnsi="Times New Roman" w:cs="Times New Roman"/>
          <w:bCs/>
        </w:rPr>
        <w:t xml:space="preserve"> </w:t>
      </w:r>
      <w:r>
        <w:rPr>
          <w:rFonts w:ascii="Times New Roman" w:hAnsi="Times New Roman" w:cs="Times New Roman"/>
          <w:bCs/>
        </w:rPr>
        <w:t>Code-2014.</w:t>
      </w:r>
    </w:p>
    <w:p w:rsidR="0070490F" w:rsidRDefault="002222C5" w:rsidP="0070490F">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Load Survey depicted</w:t>
      </w:r>
      <w:r w:rsidR="0070490F">
        <w:rPr>
          <w:rFonts w:ascii="Times New Roman" w:hAnsi="Times New Roman" w:cs="Times New Roman"/>
          <w:bCs/>
        </w:rPr>
        <w:t xml:space="preserve"> that contribution of Yellow phase was missing during 03.10.2018 to 12.12.2018. Thus, the Petitioner was rightly charged.</w:t>
      </w:r>
    </w:p>
    <w:p w:rsidR="0070490F" w:rsidRDefault="00F84AD7" w:rsidP="0070490F">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In view of the submissions made above, Appeal</w:t>
      </w:r>
      <w:r w:rsidR="0070490F">
        <w:rPr>
          <w:rFonts w:ascii="Times New Roman" w:hAnsi="Times New Roman" w:cs="Times New Roman"/>
          <w:bCs/>
        </w:rPr>
        <w:t xml:space="preserve"> be dismissed.</w:t>
      </w:r>
    </w:p>
    <w:p w:rsidR="0070490F" w:rsidRDefault="0070490F" w:rsidP="0070490F">
      <w:pPr>
        <w:pStyle w:val="ListParagraph"/>
        <w:spacing w:line="480" w:lineRule="auto"/>
        <w:ind w:left="0" w:right="-46"/>
        <w:jc w:val="both"/>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Analysis</w:t>
      </w:r>
    </w:p>
    <w:p w:rsidR="0070490F" w:rsidRDefault="0070490F" w:rsidP="0070490F">
      <w:pPr>
        <w:pStyle w:val="ListParagraph"/>
        <w:spacing w:line="480" w:lineRule="auto"/>
        <w:ind w:left="709" w:right="-46" w:hanging="22"/>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t>The issue requiring adjudication is the legitimacy of</w:t>
      </w:r>
      <w:r w:rsidR="007F7335">
        <w:rPr>
          <w:rFonts w:ascii="Times New Roman" w:hAnsi="Times New Roman" w:cs="Times New Roman"/>
          <w:bCs/>
        </w:rPr>
        <w:t xml:space="preserve"> the overhauling of the account of the Petitioner</w:t>
      </w:r>
      <w:r w:rsidR="005C51D5">
        <w:rPr>
          <w:rFonts w:ascii="Times New Roman" w:hAnsi="Times New Roman" w:cs="Times New Roman"/>
          <w:bCs/>
        </w:rPr>
        <w:t>’s connection</w:t>
      </w:r>
      <w:r w:rsidR="007F7335">
        <w:rPr>
          <w:rFonts w:ascii="Times New Roman" w:hAnsi="Times New Roman" w:cs="Times New Roman"/>
          <w:bCs/>
        </w:rPr>
        <w:t xml:space="preserve"> for</w:t>
      </w:r>
      <w:r w:rsidR="005C51D5">
        <w:rPr>
          <w:rFonts w:ascii="Times New Roman" w:hAnsi="Times New Roman" w:cs="Times New Roman"/>
          <w:bCs/>
        </w:rPr>
        <w:t xml:space="preserve"> six months preceeding the replacement of CT/PT unit (12.12.2018) as</w:t>
      </w:r>
      <w:r w:rsidR="007F7335">
        <w:rPr>
          <w:rFonts w:ascii="Times New Roman" w:hAnsi="Times New Roman" w:cs="Times New Roman"/>
          <w:bCs/>
        </w:rPr>
        <w:t xml:space="preserve"> per applicable regulations.</w:t>
      </w:r>
      <w:r>
        <w:rPr>
          <w:rFonts w:ascii="Times New Roman" w:hAnsi="Times New Roman" w:cs="Times New Roman"/>
          <w:bCs/>
        </w:rPr>
        <w:tab/>
        <w:t xml:space="preserve"> </w:t>
      </w:r>
    </w:p>
    <w:p w:rsidR="0070490F" w:rsidRDefault="0070490F" w:rsidP="0070490F">
      <w:pPr>
        <w:pStyle w:val="ListParagraph"/>
        <w:spacing w:line="480" w:lineRule="auto"/>
        <w:ind w:left="709" w:right="-46" w:hanging="22"/>
        <w:jc w:val="both"/>
        <w:rPr>
          <w:rFonts w:ascii="Times New Roman" w:hAnsi="Times New Roman" w:cs="Times New Roman"/>
          <w:bCs/>
          <w:i/>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i/>
        </w:rPr>
        <w:t>The points emerging in the present dispute are deliberated and analysed as under:</w:t>
      </w:r>
    </w:p>
    <w:p w:rsidR="007F7335" w:rsidRPr="00B85662" w:rsidRDefault="00C93E26" w:rsidP="00B85662">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lastRenderedPageBreak/>
        <w:t>Pursua</w:t>
      </w:r>
      <w:r w:rsidR="00D5220F">
        <w:rPr>
          <w:rFonts w:ascii="Times New Roman" w:hAnsi="Times New Roman" w:cs="Times New Roman"/>
        </w:rPr>
        <w:t>n</w:t>
      </w:r>
      <w:r>
        <w:rPr>
          <w:rFonts w:ascii="Times New Roman" w:hAnsi="Times New Roman" w:cs="Times New Roman"/>
        </w:rPr>
        <w:t>t to</w:t>
      </w:r>
      <w:r w:rsidR="007F7335">
        <w:rPr>
          <w:rFonts w:ascii="Times New Roman" w:hAnsi="Times New Roman" w:cs="Times New Roman"/>
        </w:rPr>
        <w:t xml:space="preserve"> the decision </w:t>
      </w:r>
      <w:r w:rsidR="006E4B48">
        <w:rPr>
          <w:rFonts w:ascii="Times New Roman" w:hAnsi="Times New Roman" w:cs="Times New Roman"/>
        </w:rPr>
        <w:t xml:space="preserve">dated 10.06.2019 </w:t>
      </w:r>
      <w:r w:rsidR="007F7335">
        <w:rPr>
          <w:rFonts w:ascii="Times New Roman" w:hAnsi="Times New Roman" w:cs="Times New Roman"/>
        </w:rPr>
        <w:t>of the CGRF, Ludhiana, the amount  of</w:t>
      </w:r>
      <w:r w:rsidR="00B85662">
        <w:rPr>
          <w:rFonts w:ascii="Times New Roman" w:hAnsi="Times New Roman" w:cs="Times New Roman"/>
        </w:rPr>
        <w:t xml:space="preserve"> </w:t>
      </w:r>
      <w:r w:rsidR="00484029" w:rsidRPr="00B85662">
        <w:rPr>
          <w:rFonts w:ascii="Times New Roman" w:hAnsi="Times New Roman" w:cs="Times New Roman"/>
        </w:rPr>
        <w:t xml:space="preserve">Rs </w:t>
      </w:r>
      <w:r w:rsidR="007F7335" w:rsidRPr="00B85662">
        <w:rPr>
          <w:rFonts w:ascii="Times New Roman" w:hAnsi="Times New Roman" w:cs="Times New Roman"/>
        </w:rPr>
        <w:t xml:space="preserve">12,26,938/-  charged </w:t>
      </w:r>
      <w:r w:rsidR="006E4B48" w:rsidRPr="00B85662">
        <w:rPr>
          <w:rFonts w:ascii="Times New Roman" w:hAnsi="Times New Roman" w:cs="Times New Roman"/>
        </w:rPr>
        <w:t xml:space="preserve">earlier </w:t>
      </w:r>
      <w:r w:rsidR="007F7335" w:rsidRPr="00B85662">
        <w:rPr>
          <w:rFonts w:ascii="Times New Roman" w:hAnsi="Times New Roman" w:cs="Times New Roman"/>
        </w:rPr>
        <w:t xml:space="preserve">by the Respondent  vide Memo No.398 dated 13.03.2019, </w:t>
      </w:r>
      <w:r w:rsidR="00484029" w:rsidRPr="00B85662">
        <w:rPr>
          <w:rFonts w:ascii="Times New Roman" w:hAnsi="Times New Roman" w:cs="Times New Roman"/>
        </w:rPr>
        <w:t xml:space="preserve">was </w:t>
      </w:r>
      <w:r w:rsidR="00CB68E2">
        <w:rPr>
          <w:rFonts w:ascii="Times New Roman" w:hAnsi="Times New Roman" w:cs="Times New Roman"/>
        </w:rPr>
        <w:t xml:space="preserve">reduced to Rs </w:t>
      </w:r>
      <w:r w:rsidR="007F7335" w:rsidRPr="00B85662">
        <w:rPr>
          <w:rFonts w:ascii="Times New Roman" w:hAnsi="Times New Roman" w:cs="Times New Roman"/>
        </w:rPr>
        <w:t>9,02,236/- conveyed to the Petitioner vide Memo</w:t>
      </w:r>
      <w:r w:rsidR="00484029" w:rsidRPr="00B85662">
        <w:rPr>
          <w:rFonts w:ascii="Times New Roman" w:hAnsi="Times New Roman" w:cs="Times New Roman"/>
        </w:rPr>
        <w:t xml:space="preserve"> No.857 dated 12.07.2019. I</w:t>
      </w:r>
      <w:r w:rsidR="007F7335" w:rsidRPr="00B85662">
        <w:rPr>
          <w:rFonts w:ascii="Times New Roman" w:hAnsi="Times New Roman" w:cs="Times New Roman"/>
        </w:rPr>
        <w:t xml:space="preserve"> observe that the monthly reading</w:t>
      </w:r>
      <w:r w:rsidR="00AA0539">
        <w:rPr>
          <w:rFonts w:ascii="Times New Roman" w:hAnsi="Times New Roman" w:cs="Times New Roman"/>
        </w:rPr>
        <w:t>s of Large Supply connection were</w:t>
      </w:r>
      <w:r w:rsidR="00394C63">
        <w:rPr>
          <w:rFonts w:ascii="Times New Roman" w:hAnsi="Times New Roman" w:cs="Times New Roman"/>
        </w:rPr>
        <w:t xml:space="preserve"> taken by</w:t>
      </w:r>
      <w:r w:rsidR="007F7335" w:rsidRPr="00B85662">
        <w:rPr>
          <w:rFonts w:ascii="Times New Roman" w:hAnsi="Times New Roman" w:cs="Times New Roman"/>
        </w:rPr>
        <w:t xml:space="preserve"> </w:t>
      </w:r>
      <w:r w:rsidR="00394C63">
        <w:rPr>
          <w:rFonts w:ascii="Times New Roman" w:hAnsi="Times New Roman" w:cs="Times New Roman"/>
        </w:rPr>
        <w:t xml:space="preserve">a </w:t>
      </w:r>
      <w:r w:rsidR="007F7335" w:rsidRPr="00B85662">
        <w:rPr>
          <w:rFonts w:ascii="Times New Roman" w:hAnsi="Times New Roman" w:cs="Times New Roman"/>
        </w:rPr>
        <w:t>responsible officer of the Respondent and nobody noticed no</w:t>
      </w:r>
      <w:r w:rsidR="00677E9F">
        <w:rPr>
          <w:rFonts w:ascii="Times New Roman" w:hAnsi="Times New Roman" w:cs="Times New Roman"/>
        </w:rPr>
        <w:t>n-blinking of Yellow Phase LED/</w:t>
      </w:r>
      <w:r w:rsidR="00677E9F" w:rsidRPr="00677E9F">
        <w:rPr>
          <w:rFonts w:ascii="Times New Roman" w:hAnsi="Times New Roman" w:cs="Times New Roman"/>
          <w:bCs/>
          <w:i/>
        </w:rPr>
        <w:t>“</w:t>
      </w:r>
      <w:r w:rsidR="007F7335" w:rsidRPr="00B85662">
        <w:rPr>
          <w:rFonts w:ascii="Times New Roman" w:hAnsi="Times New Roman" w:cs="Times New Roman"/>
        </w:rPr>
        <w:t>STAR” was coming on display of the Energy Meter, meaning thereby that something was wr</w:t>
      </w:r>
      <w:r w:rsidR="00F6517D">
        <w:rPr>
          <w:rFonts w:ascii="Times New Roman" w:hAnsi="Times New Roman" w:cs="Times New Roman"/>
        </w:rPr>
        <w:t xml:space="preserve">ong. The connection </w:t>
      </w:r>
      <w:r w:rsidR="00806EE5">
        <w:rPr>
          <w:rFonts w:ascii="Times New Roman" w:hAnsi="Times New Roman" w:cs="Times New Roman"/>
        </w:rPr>
        <w:t xml:space="preserve">was required </w:t>
      </w:r>
      <w:r w:rsidR="007F7335" w:rsidRPr="00B85662">
        <w:rPr>
          <w:rFonts w:ascii="Times New Roman" w:hAnsi="Times New Roman" w:cs="Times New Roman"/>
        </w:rPr>
        <w:t>to be got checked immediately from MMTS to</w:t>
      </w:r>
      <w:r w:rsidR="00CB68E2">
        <w:rPr>
          <w:rFonts w:ascii="Times New Roman" w:hAnsi="Times New Roman" w:cs="Times New Roman"/>
        </w:rPr>
        <w:t xml:space="preserve"> ensure the connection installed is working accurately and the Petitioner is</w:t>
      </w:r>
      <w:r w:rsidR="007F7335" w:rsidRPr="00B85662">
        <w:rPr>
          <w:rFonts w:ascii="Times New Roman" w:hAnsi="Times New Roman" w:cs="Times New Roman"/>
        </w:rPr>
        <w:t xml:space="preserve"> </w:t>
      </w:r>
      <w:r w:rsidR="00CB68E2">
        <w:rPr>
          <w:rFonts w:ascii="Times New Roman" w:hAnsi="Times New Roman" w:cs="Times New Roman"/>
        </w:rPr>
        <w:t>charged correctly for the energy consumption used.</w:t>
      </w:r>
    </w:p>
    <w:p w:rsidR="00B25370" w:rsidRDefault="007F7335" w:rsidP="00783F3E">
      <w:pPr>
        <w:pStyle w:val="ListParagraph"/>
        <w:numPr>
          <w:ilvl w:val="0"/>
          <w:numId w:val="8"/>
        </w:numPr>
        <w:tabs>
          <w:tab w:val="left" w:pos="1134"/>
          <w:tab w:val="left" w:pos="1276"/>
        </w:tabs>
        <w:spacing w:line="480" w:lineRule="auto"/>
        <w:ind w:left="0" w:firstLine="720"/>
        <w:jc w:val="both"/>
        <w:rPr>
          <w:rFonts w:ascii="Times New Roman" w:hAnsi="Times New Roman" w:cs="Times New Roman"/>
        </w:rPr>
      </w:pPr>
      <w:r w:rsidRPr="007F7335">
        <w:rPr>
          <w:rFonts w:ascii="Times New Roman" w:hAnsi="Times New Roman" w:cs="Times New Roman"/>
        </w:rPr>
        <w:t>The consumption data</w:t>
      </w:r>
      <w:r w:rsidR="00314E12">
        <w:rPr>
          <w:rFonts w:ascii="Times New Roman" w:hAnsi="Times New Roman" w:cs="Times New Roman"/>
        </w:rPr>
        <w:t xml:space="preserve"> of the Petitioner’s connection, brought </w:t>
      </w:r>
    </w:p>
    <w:p w:rsidR="007F7335" w:rsidRPr="007F7335" w:rsidRDefault="00783F3E" w:rsidP="00783F3E">
      <w:pPr>
        <w:pStyle w:val="ListParagraph"/>
        <w:spacing w:line="480" w:lineRule="auto"/>
        <w:jc w:val="both"/>
        <w:rPr>
          <w:rFonts w:ascii="Times New Roman" w:hAnsi="Times New Roman" w:cs="Times New Roman"/>
        </w:rPr>
      </w:pPr>
      <w:r>
        <w:rPr>
          <w:rFonts w:ascii="Times New Roman" w:hAnsi="Times New Roman" w:cs="Times New Roman"/>
        </w:rPr>
        <w:t xml:space="preserve">      </w:t>
      </w:r>
      <w:r w:rsidR="00314E12">
        <w:rPr>
          <w:rFonts w:ascii="Times New Roman" w:hAnsi="Times New Roman" w:cs="Times New Roman"/>
        </w:rPr>
        <w:t>on record of this Court,</w:t>
      </w:r>
      <w:r w:rsidR="007F7335" w:rsidRPr="007F7335">
        <w:rPr>
          <w:rFonts w:ascii="Times New Roman" w:hAnsi="Times New Roman" w:cs="Times New Roman"/>
        </w:rPr>
        <w:t xml:space="preserve"> is tabulated as under:</w:t>
      </w:r>
    </w:p>
    <w:tbl>
      <w:tblPr>
        <w:tblStyle w:val="TableGrid"/>
        <w:tblW w:w="0" w:type="auto"/>
        <w:tblInd w:w="812" w:type="dxa"/>
        <w:tblLook w:val="04A0"/>
      </w:tblPr>
      <w:tblGrid>
        <w:gridCol w:w="1423"/>
        <w:gridCol w:w="1275"/>
        <w:gridCol w:w="1193"/>
        <w:gridCol w:w="1324"/>
        <w:gridCol w:w="1324"/>
        <w:gridCol w:w="1324"/>
      </w:tblGrid>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Year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2017</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2018</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2019</w:t>
            </w: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Month</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kVAh</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kVAh</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kVAh</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KVAh</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kVAh</w:t>
            </w: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January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102456</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10826</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103646</w:t>
            </w: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February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102900</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100504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107364</w:t>
            </w: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March</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296808</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105432</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94554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77518</w:t>
            </w: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April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83208</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97976</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56134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62546</w:t>
            </w: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May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80684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80164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54572</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June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97784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92042</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74078</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49646</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July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144762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82974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74032</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71844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August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105434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74216</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20096</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September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81534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65382</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October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56394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74158</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91746</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both"/>
              <w:rPr>
                <w:rFonts w:ascii="Times New Roman" w:hAnsi="Times New Roman" w:cs="Times New Roman"/>
                <w:sz w:val="24"/>
                <w:szCs w:val="24"/>
              </w:rPr>
            </w:pPr>
            <w:r>
              <w:rPr>
                <w:rFonts w:ascii="Times New Roman" w:hAnsi="Times New Roman" w:cs="Times New Roman"/>
                <w:sz w:val="24"/>
                <w:szCs w:val="24"/>
              </w:rPr>
              <w:t>November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77444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78892</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37466</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ind w:left="0"/>
              <w:jc w:val="center"/>
              <w:rPr>
                <w:rFonts w:ascii="Times New Roman" w:hAnsi="Times New Roman" w:cs="Times New Roman"/>
                <w:sz w:val="24"/>
                <w:szCs w:val="24"/>
              </w:rPr>
            </w:pPr>
          </w:p>
        </w:tc>
      </w:tr>
      <w:tr w:rsidR="007F7335" w:rsidTr="009C0D41">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December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237676</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49910</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104606</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335" w:rsidRDefault="007F7335" w:rsidP="009C0D4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72522</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335" w:rsidRDefault="007F7335" w:rsidP="009C0D41">
            <w:pPr>
              <w:pStyle w:val="ListParagraph"/>
              <w:spacing w:line="480" w:lineRule="auto"/>
              <w:ind w:left="0"/>
              <w:jc w:val="center"/>
              <w:rPr>
                <w:rFonts w:ascii="Times New Roman" w:hAnsi="Times New Roman" w:cs="Times New Roman"/>
                <w:sz w:val="24"/>
                <w:szCs w:val="24"/>
              </w:rPr>
            </w:pPr>
          </w:p>
        </w:tc>
      </w:tr>
    </w:tbl>
    <w:p w:rsidR="007F7335" w:rsidRDefault="007F7335" w:rsidP="007F7335">
      <w:pPr>
        <w:pStyle w:val="ListParagraph"/>
        <w:spacing w:line="480" w:lineRule="auto"/>
        <w:ind w:left="0" w:firstLine="720"/>
        <w:jc w:val="both"/>
        <w:rPr>
          <w:rFonts w:ascii="Times New Roman" w:hAnsi="Times New Roman" w:cs="Times New Roman"/>
        </w:rPr>
      </w:pPr>
    </w:p>
    <w:p w:rsidR="006D72D0" w:rsidRDefault="00A141B5" w:rsidP="006D72D0">
      <w:pPr>
        <w:pStyle w:val="ListParagraph"/>
        <w:spacing w:line="480" w:lineRule="auto"/>
        <w:ind w:left="0" w:firstLine="720"/>
        <w:jc w:val="both"/>
        <w:rPr>
          <w:rFonts w:ascii="Times New Roman" w:hAnsi="Times New Roman" w:cs="Times New Roman"/>
        </w:rPr>
      </w:pPr>
      <w:r>
        <w:rPr>
          <w:rFonts w:ascii="Times New Roman" w:hAnsi="Times New Roman" w:cs="Times New Roman"/>
        </w:rPr>
        <w:lastRenderedPageBreak/>
        <w:t>I find from perusal of the Consumption Data</w:t>
      </w:r>
      <w:r w:rsidR="007F7335">
        <w:rPr>
          <w:rFonts w:ascii="Times New Roman" w:hAnsi="Times New Roman" w:cs="Times New Roman"/>
        </w:rPr>
        <w:t xml:space="preserve"> that</w:t>
      </w:r>
      <w:r>
        <w:rPr>
          <w:rFonts w:ascii="Times New Roman" w:hAnsi="Times New Roman" w:cs="Times New Roman"/>
        </w:rPr>
        <w:t xml:space="preserve"> energy </w:t>
      </w:r>
    </w:p>
    <w:p w:rsidR="007F7335" w:rsidRPr="006D72D0" w:rsidRDefault="007F7335" w:rsidP="006D72D0">
      <w:pPr>
        <w:pStyle w:val="ListParagraph"/>
        <w:spacing w:line="480" w:lineRule="auto"/>
        <w:jc w:val="both"/>
        <w:rPr>
          <w:rFonts w:ascii="Times New Roman" w:hAnsi="Times New Roman" w:cs="Times New Roman"/>
        </w:rPr>
      </w:pPr>
      <w:r>
        <w:rPr>
          <w:rFonts w:ascii="Times New Roman" w:hAnsi="Times New Roman" w:cs="Times New Roman"/>
        </w:rPr>
        <w:t xml:space="preserve">consumption has </w:t>
      </w:r>
      <w:r w:rsidRPr="006D72D0">
        <w:rPr>
          <w:rFonts w:ascii="Times New Roman" w:hAnsi="Times New Roman" w:cs="Times New Roman"/>
        </w:rPr>
        <w:t>decreased from April, 2018 onwards till the repla</w:t>
      </w:r>
      <w:r w:rsidR="00A141B5" w:rsidRPr="006D72D0">
        <w:rPr>
          <w:rFonts w:ascii="Times New Roman" w:hAnsi="Times New Roman" w:cs="Times New Roman"/>
        </w:rPr>
        <w:t>cement of CT/PT Unit on 12.12.2018.</w:t>
      </w:r>
    </w:p>
    <w:p w:rsidR="007F7335" w:rsidRDefault="007F7335" w:rsidP="007F7335">
      <w:pPr>
        <w:pStyle w:val="ListParagraph"/>
        <w:numPr>
          <w:ilvl w:val="0"/>
          <w:numId w:val="8"/>
        </w:numPr>
        <w:spacing w:line="480" w:lineRule="auto"/>
        <w:ind w:left="0" w:firstLine="0"/>
        <w:jc w:val="both"/>
        <w:rPr>
          <w:rFonts w:ascii="Times New Roman" w:hAnsi="Times New Roman" w:cs="Times New Roman"/>
        </w:rPr>
      </w:pPr>
      <w:r>
        <w:rPr>
          <w:rFonts w:ascii="Times New Roman" w:hAnsi="Times New Roman" w:cs="Times New Roman"/>
        </w:rPr>
        <w:t xml:space="preserve">From DDL Report, it is evident that Yellow Phase contribution </w:t>
      </w:r>
    </w:p>
    <w:p w:rsidR="00C75B11" w:rsidRDefault="005C6F7B" w:rsidP="00C75B11">
      <w:pPr>
        <w:pStyle w:val="ListParagraph"/>
        <w:spacing w:line="480" w:lineRule="auto"/>
        <w:jc w:val="both"/>
        <w:rPr>
          <w:rFonts w:ascii="Times New Roman" w:hAnsi="Times New Roman" w:cs="Times New Roman"/>
        </w:rPr>
      </w:pPr>
      <w:r>
        <w:rPr>
          <w:rFonts w:ascii="Times New Roman" w:hAnsi="Times New Roman" w:cs="Times New Roman"/>
        </w:rPr>
        <w:t>failed</w:t>
      </w:r>
      <w:r w:rsidR="007F7335">
        <w:rPr>
          <w:rFonts w:ascii="Times New Roman" w:hAnsi="Times New Roman" w:cs="Times New Roman"/>
        </w:rPr>
        <w:t xml:space="preserve"> recorded</w:t>
      </w:r>
      <w:r>
        <w:rPr>
          <w:rFonts w:ascii="Times New Roman" w:hAnsi="Times New Roman" w:cs="Times New Roman"/>
        </w:rPr>
        <w:t xml:space="preserve"> less/nominal/consumption</w:t>
      </w:r>
      <w:r w:rsidR="007F7335">
        <w:rPr>
          <w:rFonts w:ascii="Times New Roman" w:hAnsi="Times New Roman" w:cs="Times New Roman"/>
        </w:rPr>
        <w:t xml:space="preserve"> from 04/2018 onwards </w:t>
      </w:r>
      <w:r>
        <w:rPr>
          <w:rFonts w:ascii="Times New Roman" w:hAnsi="Times New Roman" w:cs="Times New Roman"/>
        </w:rPr>
        <w:t>upto replacement of CT/PT Unit on 12.12.2018</w:t>
      </w:r>
      <w:r w:rsidR="007F7335">
        <w:rPr>
          <w:rFonts w:ascii="Times New Roman" w:hAnsi="Times New Roman" w:cs="Times New Roman"/>
        </w:rPr>
        <w:t>. Si</w:t>
      </w:r>
      <w:r w:rsidR="0026243C">
        <w:rPr>
          <w:rFonts w:ascii="Times New Roman" w:hAnsi="Times New Roman" w:cs="Times New Roman"/>
        </w:rPr>
        <w:t>nce there was make and break of</w:t>
      </w:r>
      <w:r w:rsidR="007F7335">
        <w:rPr>
          <w:rFonts w:ascii="Times New Roman" w:hAnsi="Times New Roman" w:cs="Times New Roman"/>
        </w:rPr>
        <w:t xml:space="preserve"> Yellow Phase CT connection, hence, the Forum has rightly overhauled the accounts of the Petitioner for six months, prior to the date of replac</w:t>
      </w:r>
      <w:r w:rsidR="003130B0">
        <w:rPr>
          <w:rFonts w:ascii="Times New Roman" w:hAnsi="Times New Roman" w:cs="Times New Roman"/>
        </w:rPr>
        <w:t>ement of CT/PT Unit i.e. 12.12.2018</w:t>
      </w:r>
      <w:r w:rsidR="00897872">
        <w:rPr>
          <w:rFonts w:ascii="Times New Roman" w:hAnsi="Times New Roman" w:cs="Times New Roman"/>
        </w:rPr>
        <w:t xml:space="preserve"> in terms of </w:t>
      </w:r>
      <w:r w:rsidR="007F7335">
        <w:rPr>
          <w:rFonts w:ascii="Times New Roman" w:hAnsi="Times New Roman" w:cs="Times New Roman"/>
        </w:rPr>
        <w:t>the consumption recorded during the corresponding period of previous year as per provisions contained in Regulation 21.5.2(a) of Supply Code-2014</w:t>
      </w:r>
      <w:r w:rsidR="00C75B11" w:rsidRPr="00C75B11">
        <w:rPr>
          <w:rFonts w:ascii="Times New Roman" w:hAnsi="Times New Roman" w:cs="Times New Roman"/>
        </w:rPr>
        <w:t xml:space="preserve"> </w:t>
      </w:r>
      <w:r w:rsidR="00C75B11">
        <w:rPr>
          <w:rFonts w:ascii="Times New Roman" w:hAnsi="Times New Roman" w:cs="Times New Roman"/>
        </w:rPr>
        <w:t>which reads as under:</w:t>
      </w:r>
    </w:p>
    <w:p w:rsidR="00C75B11" w:rsidRDefault="00C75B11" w:rsidP="00C75B11">
      <w:pPr>
        <w:pStyle w:val="ListParagraph"/>
        <w:spacing w:line="240" w:lineRule="auto"/>
        <w:ind w:left="1134"/>
        <w:jc w:val="both"/>
        <w:rPr>
          <w:rFonts w:ascii="Times New Roman" w:hAnsi="Times New Roman" w:cs="Times New Roman"/>
          <w:b/>
          <w:i/>
          <w:u w:val="single"/>
        </w:rPr>
      </w:pPr>
      <w:r>
        <w:rPr>
          <w:rFonts w:ascii="Times New Roman" w:hAnsi="Times New Roman" w:cs="Times New Roman"/>
          <w:b/>
          <w:i/>
        </w:rPr>
        <w:t xml:space="preserve">“21.5.2:    </w:t>
      </w:r>
      <w:r>
        <w:rPr>
          <w:rFonts w:ascii="Times New Roman" w:hAnsi="Times New Roman" w:cs="Times New Roman"/>
          <w:b/>
          <w:i/>
          <w:u w:val="single"/>
        </w:rPr>
        <w:t xml:space="preserve">Defective (other than inaccurate)/Dead </w:t>
      </w:r>
    </w:p>
    <w:p w:rsidR="00C75B11" w:rsidRDefault="00C75B11" w:rsidP="00C75B11">
      <w:pPr>
        <w:pStyle w:val="ListParagraph"/>
        <w:spacing w:line="240" w:lineRule="auto"/>
        <w:ind w:left="1530" w:firstLine="630"/>
        <w:jc w:val="both"/>
        <w:rPr>
          <w:rFonts w:ascii="Times New Roman" w:hAnsi="Times New Roman" w:cs="Times New Roman"/>
          <w:b/>
          <w:i/>
          <w:u w:val="single"/>
        </w:rPr>
      </w:pPr>
      <w:r>
        <w:rPr>
          <w:rFonts w:ascii="Times New Roman" w:hAnsi="Times New Roman" w:cs="Times New Roman"/>
          <w:b/>
          <w:i/>
        </w:rPr>
        <w:t xml:space="preserve">      </w:t>
      </w:r>
      <w:r>
        <w:rPr>
          <w:rFonts w:ascii="Times New Roman" w:hAnsi="Times New Roman" w:cs="Times New Roman"/>
          <w:b/>
          <w:i/>
          <w:u w:val="single"/>
        </w:rPr>
        <w:t>Stop/Burnt/Stolen Meters:</w:t>
      </w:r>
    </w:p>
    <w:p w:rsidR="00C75B11" w:rsidRDefault="00C75B11" w:rsidP="00C75B11">
      <w:pPr>
        <w:pStyle w:val="ListParagraph"/>
        <w:spacing w:line="240" w:lineRule="auto"/>
        <w:ind w:left="1530" w:firstLine="630"/>
        <w:jc w:val="both"/>
        <w:rPr>
          <w:rFonts w:ascii="Times New Roman" w:hAnsi="Times New Roman" w:cs="Times New Roman"/>
          <w:i/>
        </w:rPr>
      </w:pPr>
    </w:p>
    <w:p w:rsidR="00C75B11" w:rsidRDefault="00C75B11" w:rsidP="00C75B11">
      <w:pPr>
        <w:pStyle w:val="ListParagraph"/>
        <w:spacing w:line="360" w:lineRule="auto"/>
        <w:ind w:left="1530" w:hanging="112"/>
        <w:jc w:val="both"/>
        <w:rPr>
          <w:rFonts w:ascii="Times New Roman" w:hAnsi="Times New Roman" w:cs="Times New Roman"/>
          <w:i/>
        </w:rPr>
      </w:pPr>
      <w:r>
        <w:rPr>
          <w:rFonts w:ascii="Times New Roman" w:hAnsi="Times New Roman" w:cs="Times New Roman"/>
          <w:i/>
        </w:rPr>
        <w:t xml:space="preserve">     The accounts of a consumer shall be overhauled/billed for the period meter remained defective/dead stop and in case of burnt/stolen meter for the period of direct supply subject to maximum period of six months as per procedure given below: </w:t>
      </w:r>
    </w:p>
    <w:p w:rsidR="00C75B11" w:rsidRDefault="00C75B11" w:rsidP="00C75B11">
      <w:pPr>
        <w:pStyle w:val="ListParagraph"/>
        <w:numPr>
          <w:ilvl w:val="0"/>
          <w:numId w:val="7"/>
        </w:numPr>
        <w:spacing w:line="360" w:lineRule="auto"/>
        <w:ind w:left="1560"/>
        <w:jc w:val="both"/>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t>On the basis of energy consumption of corresponding period of previous year.</w:t>
      </w:r>
    </w:p>
    <w:p w:rsidR="00C75B11" w:rsidRDefault="00C75B11" w:rsidP="00C75B11">
      <w:pPr>
        <w:pStyle w:val="ListParagraph"/>
        <w:numPr>
          <w:ilvl w:val="0"/>
          <w:numId w:val="7"/>
        </w:numPr>
        <w:spacing w:line="360" w:lineRule="auto"/>
        <w:ind w:left="1276" w:firstLine="0"/>
        <w:jc w:val="both"/>
        <w:rPr>
          <w:rFonts w:ascii="Times New Roman" w:hAnsi="Times New Roman" w:cs="Times New Roman"/>
          <w:i/>
        </w:rPr>
      </w:pPr>
      <w:r>
        <w:rPr>
          <w:rFonts w:ascii="Times New Roman" w:hAnsi="Times New Roman" w:cs="Times New Roman"/>
          <w:i/>
        </w:rPr>
        <w:t>In case the consumption of corresponding period of the previous year as referred in para (a) above is not available, the average monthly consumption of previous six (6) months during which the meter was functional, shall be adopted for overhauling of accounts.</w:t>
      </w:r>
      <w:r>
        <w:rPr>
          <w:rFonts w:ascii="Times New Roman" w:hAnsi="Times New Roman" w:cs="Times New Roman"/>
          <w:i/>
        </w:rPr>
        <w:tab/>
      </w:r>
    </w:p>
    <w:p w:rsidR="00C75B11" w:rsidRDefault="00C75B11" w:rsidP="00C75B11">
      <w:pPr>
        <w:pStyle w:val="ListParagraph"/>
        <w:numPr>
          <w:ilvl w:val="0"/>
          <w:numId w:val="7"/>
        </w:numPr>
        <w:spacing w:line="360" w:lineRule="auto"/>
        <w:ind w:left="1276" w:firstLine="0"/>
        <w:jc w:val="both"/>
        <w:rPr>
          <w:rFonts w:ascii="Times New Roman" w:hAnsi="Times New Roman" w:cs="Times New Roman"/>
          <w:i/>
        </w:rPr>
      </w:pPr>
      <w:r>
        <w:rPr>
          <w:rFonts w:ascii="Times New Roman" w:hAnsi="Times New Roman" w:cs="Times New Roman"/>
          <w:i/>
        </w:rPr>
        <w:lastRenderedPageBreak/>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C75B11" w:rsidRDefault="00C75B11" w:rsidP="006B6FF7">
      <w:pPr>
        <w:pStyle w:val="ListParagraph"/>
        <w:numPr>
          <w:ilvl w:val="0"/>
          <w:numId w:val="7"/>
        </w:numPr>
        <w:spacing w:line="360" w:lineRule="auto"/>
        <w:ind w:left="1276" w:firstLine="0"/>
        <w:jc w:val="both"/>
        <w:rPr>
          <w:rFonts w:ascii="Times New Roman" w:hAnsi="Times New Roman" w:cs="Times New Roman"/>
          <w:i/>
        </w:rPr>
      </w:pPr>
      <w:r>
        <w:rPr>
          <w:rFonts w:ascii="Times New Roman" w:hAnsi="Times New Roman" w:cs="Times New Roman"/>
          <w:i/>
        </w:rPr>
        <w:t>Where the consumption for the previous months/period as referred in para (a) to para (c) is not available, the consumer shall be tentatively billed on the basis of consump0tion assessed as per para-4 of Annexure-8 and subsequently adjusted on the basis of  actual consumption recorded in the corresponding period of the succeeding year.</w:t>
      </w:r>
    </w:p>
    <w:p w:rsidR="00453A7B" w:rsidRDefault="00C75B11" w:rsidP="007F0655">
      <w:pPr>
        <w:pStyle w:val="ListParagraph"/>
        <w:numPr>
          <w:ilvl w:val="0"/>
          <w:numId w:val="7"/>
        </w:numPr>
        <w:spacing w:line="360" w:lineRule="auto"/>
        <w:ind w:left="993" w:firstLine="283"/>
        <w:jc w:val="both"/>
        <w:rPr>
          <w:rFonts w:ascii="Times New Roman" w:hAnsi="Times New Roman" w:cs="Times New Roman"/>
          <w:i/>
        </w:rPr>
      </w:pPr>
      <w:r>
        <w:rPr>
          <w:rFonts w:ascii="Times New Roman" w:hAnsi="Times New Roman" w:cs="Times New Roman"/>
          <w:i/>
        </w:rPr>
        <w:t>The energy consumption d</w:t>
      </w:r>
      <w:r w:rsidR="006B6FF7">
        <w:rPr>
          <w:rFonts w:ascii="Times New Roman" w:hAnsi="Times New Roman" w:cs="Times New Roman"/>
          <w:i/>
        </w:rPr>
        <w:t xml:space="preserve">etermined as per para (a) to </w:t>
      </w:r>
    </w:p>
    <w:p w:rsidR="00C75B11" w:rsidRDefault="006B6FF7" w:rsidP="00453A7B">
      <w:pPr>
        <w:pStyle w:val="ListParagraph"/>
        <w:spacing w:line="360" w:lineRule="auto"/>
        <w:ind w:left="1276"/>
        <w:jc w:val="both"/>
        <w:rPr>
          <w:rFonts w:ascii="Times New Roman" w:hAnsi="Times New Roman" w:cs="Times New Roman"/>
          <w:i/>
        </w:rPr>
      </w:pPr>
      <w:r>
        <w:rPr>
          <w:rFonts w:ascii="Times New Roman" w:hAnsi="Times New Roman" w:cs="Times New Roman"/>
          <w:i/>
        </w:rPr>
        <w:t>(d</w:t>
      </w:r>
      <w:r w:rsidR="00C75B11">
        <w:rPr>
          <w:rFonts w:ascii="Times New Roman" w:hAnsi="Times New Roman" w:cs="Times New Roman"/>
          <w:i/>
        </w:rPr>
        <w:t xml:space="preserve"> above shall be adjusted for the change of load/demand, if any, during the period of overhauling of accounts”.</w:t>
      </w:r>
    </w:p>
    <w:p w:rsidR="00B4792B" w:rsidRDefault="00F936BE" w:rsidP="001A6364">
      <w:pPr>
        <w:pStyle w:val="ListParagraph"/>
        <w:numPr>
          <w:ilvl w:val="0"/>
          <w:numId w:val="8"/>
        </w:numPr>
        <w:spacing w:line="360" w:lineRule="auto"/>
        <w:ind w:left="709" w:hanging="709"/>
        <w:jc w:val="both"/>
        <w:rPr>
          <w:rFonts w:ascii="Times New Roman" w:hAnsi="Times New Roman" w:cs="Times New Roman"/>
          <w:iCs/>
        </w:rPr>
      </w:pPr>
      <w:r w:rsidRPr="001A6364">
        <w:rPr>
          <w:rFonts w:ascii="Times New Roman" w:hAnsi="Times New Roman" w:cs="Times New Roman"/>
          <w:iCs/>
        </w:rPr>
        <w:t xml:space="preserve">Petitioner’s Representatives contained that though </w:t>
      </w:r>
      <w:r w:rsidR="00C276B0">
        <w:rPr>
          <w:rFonts w:ascii="Times New Roman" w:hAnsi="Times New Roman" w:cs="Times New Roman"/>
          <w:iCs/>
        </w:rPr>
        <w:t>t</w:t>
      </w:r>
      <w:r w:rsidRPr="001A6364">
        <w:rPr>
          <w:rFonts w:ascii="Times New Roman" w:hAnsi="Times New Roman" w:cs="Times New Roman"/>
          <w:iCs/>
        </w:rPr>
        <w:t xml:space="preserve">he Forum did not pass any order in regard to charging interest on the recoverable amount, the Respondent charged interest on the recoverable amount (principal amount) worked out as per the said order of </w:t>
      </w:r>
      <w:r w:rsidR="00C276B0">
        <w:rPr>
          <w:rFonts w:ascii="Times New Roman" w:hAnsi="Times New Roman" w:cs="Times New Roman"/>
          <w:iCs/>
        </w:rPr>
        <w:t>t</w:t>
      </w:r>
      <w:r w:rsidRPr="001A6364">
        <w:rPr>
          <w:rFonts w:ascii="Times New Roman" w:hAnsi="Times New Roman" w:cs="Times New Roman"/>
          <w:iCs/>
        </w:rPr>
        <w:t>he Forum and included the same in the Notice issued vide Memo No. 857 dated 12.07.2019 raising a demand of Rs 9,02,236/-. PR</w:t>
      </w:r>
      <w:r w:rsidR="00C276B0">
        <w:rPr>
          <w:rFonts w:ascii="Times New Roman" w:hAnsi="Times New Roman" w:cs="Times New Roman"/>
          <w:iCs/>
        </w:rPr>
        <w:t>s</w:t>
      </w:r>
      <w:r w:rsidRPr="001A6364">
        <w:rPr>
          <w:rFonts w:ascii="Times New Roman" w:hAnsi="Times New Roman" w:cs="Times New Roman"/>
          <w:iCs/>
        </w:rPr>
        <w:t xml:space="preserve"> argued that charging of interest by the Respondent was arbitrary and unjust as the Petitioner was not at fault at all.</w:t>
      </w:r>
    </w:p>
    <w:p w:rsidR="00F515A3" w:rsidRPr="001A6364" w:rsidRDefault="00F515A3" w:rsidP="00F515A3">
      <w:pPr>
        <w:pStyle w:val="ListParagraph"/>
        <w:spacing w:line="360" w:lineRule="auto"/>
        <w:ind w:left="1440"/>
        <w:jc w:val="both"/>
        <w:rPr>
          <w:rFonts w:ascii="Times New Roman" w:hAnsi="Times New Roman" w:cs="Times New Roman"/>
          <w:iCs/>
        </w:rPr>
      </w:pPr>
      <w:r>
        <w:rPr>
          <w:rFonts w:ascii="Times New Roman" w:hAnsi="Times New Roman" w:cs="Times New Roman"/>
          <w:iCs/>
        </w:rPr>
        <w:t>I find merit in the said contention of the Petitioner’s Representative and am of the view that charging of interest on the recoverab</w:t>
      </w:r>
      <w:r w:rsidR="001A6924">
        <w:rPr>
          <w:rFonts w:ascii="Times New Roman" w:hAnsi="Times New Roman" w:cs="Times New Roman"/>
          <w:iCs/>
        </w:rPr>
        <w:t>le amount is unwarranted and unjustified as the Respondent failed to check the fault</w:t>
      </w:r>
      <w:r w:rsidR="00235447">
        <w:rPr>
          <w:rFonts w:ascii="Times New Roman" w:hAnsi="Times New Roman" w:cs="Times New Roman"/>
          <w:iCs/>
        </w:rPr>
        <w:t xml:space="preserve"> appearing on the</w:t>
      </w:r>
      <w:r w:rsidR="001A6924">
        <w:rPr>
          <w:rFonts w:ascii="Times New Roman" w:hAnsi="Times New Roman" w:cs="Times New Roman"/>
          <w:iCs/>
        </w:rPr>
        <w:t xml:space="preserve"> Energy Meter while taking the monthly readings.</w:t>
      </w:r>
    </w:p>
    <w:p w:rsidR="001A6364" w:rsidRDefault="001A6364" w:rsidP="001A6364">
      <w:pPr>
        <w:pStyle w:val="ListParagraph"/>
        <w:spacing w:line="360" w:lineRule="auto"/>
        <w:ind w:left="1800"/>
        <w:jc w:val="both"/>
        <w:rPr>
          <w:rFonts w:ascii="Times New Roman" w:hAnsi="Times New Roman" w:cs="Times New Roman"/>
          <w:iCs/>
        </w:rPr>
      </w:pPr>
    </w:p>
    <w:p w:rsidR="002C57BE" w:rsidRPr="001A6364" w:rsidRDefault="002C57BE" w:rsidP="001A6364">
      <w:pPr>
        <w:pStyle w:val="ListParagraph"/>
        <w:spacing w:line="360" w:lineRule="auto"/>
        <w:ind w:left="1800"/>
        <w:jc w:val="both"/>
        <w:rPr>
          <w:rFonts w:ascii="Times New Roman" w:hAnsi="Times New Roman" w:cs="Times New Roman"/>
          <w:iCs/>
        </w:rPr>
      </w:pPr>
    </w:p>
    <w:p w:rsidR="0070490F" w:rsidRDefault="0070490F" w:rsidP="00C75B11">
      <w:pPr>
        <w:pStyle w:val="ListParagraph"/>
        <w:spacing w:line="480" w:lineRule="auto"/>
        <w:ind w:left="0"/>
        <w:jc w:val="both"/>
        <w:rPr>
          <w:rFonts w:ascii="Times New Roman" w:hAnsi="Times New Roman" w:cs="Times New Roman"/>
          <w:b/>
        </w:rPr>
      </w:pPr>
      <w:r>
        <w:rPr>
          <w:rFonts w:ascii="Times New Roman" w:hAnsi="Times New Roman" w:cs="Times New Roman"/>
          <w:b/>
        </w:rPr>
        <w:lastRenderedPageBreak/>
        <w:t>5.       Conclusion:</w:t>
      </w:r>
    </w:p>
    <w:p w:rsidR="0070490F" w:rsidRPr="00A41F3F" w:rsidRDefault="0070490F" w:rsidP="0070490F">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From the above</w:t>
      </w:r>
      <w:r w:rsidR="00242A54">
        <w:rPr>
          <w:rFonts w:ascii="Times New Roman" w:hAnsi="Times New Roman" w:cs="Times New Roman"/>
          <w:sz w:val="28"/>
          <w:szCs w:val="28"/>
        </w:rPr>
        <w:t xml:space="preserve"> analysis, it is concluded that the</w:t>
      </w:r>
      <w:r w:rsidR="007F7335">
        <w:rPr>
          <w:rFonts w:ascii="Times New Roman" w:hAnsi="Times New Roman" w:cs="Times New Roman"/>
          <w:sz w:val="28"/>
          <w:szCs w:val="28"/>
        </w:rPr>
        <w:t xml:space="preserve"> </w:t>
      </w:r>
      <w:r w:rsidR="004A3EB7">
        <w:rPr>
          <w:rFonts w:ascii="Times New Roman" w:hAnsi="Times New Roman" w:cs="Times New Roman"/>
          <w:sz w:val="28"/>
          <w:szCs w:val="28"/>
        </w:rPr>
        <w:t xml:space="preserve">legitimacy of overhauling </w:t>
      </w:r>
      <w:r w:rsidR="007F7335">
        <w:rPr>
          <w:rFonts w:ascii="Times New Roman" w:hAnsi="Times New Roman" w:cs="Times New Roman"/>
          <w:sz w:val="28"/>
          <w:szCs w:val="28"/>
        </w:rPr>
        <w:t>account of the Petitioner</w:t>
      </w:r>
      <w:r w:rsidR="004A3EB7">
        <w:rPr>
          <w:rFonts w:ascii="Times New Roman" w:hAnsi="Times New Roman" w:cs="Times New Roman"/>
          <w:sz w:val="28"/>
          <w:szCs w:val="28"/>
        </w:rPr>
        <w:t>’s connection</w:t>
      </w:r>
      <w:r w:rsidR="007F7335">
        <w:rPr>
          <w:rFonts w:ascii="Times New Roman" w:hAnsi="Times New Roman" w:cs="Times New Roman"/>
          <w:sz w:val="28"/>
          <w:szCs w:val="28"/>
        </w:rPr>
        <w:t xml:space="preserve"> for six months </w:t>
      </w:r>
      <w:r w:rsidR="007F7335" w:rsidRPr="00A41F3F">
        <w:rPr>
          <w:rFonts w:ascii="Times New Roman" w:hAnsi="Times New Roman" w:cs="Times New Roman"/>
          <w:sz w:val="28"/>
          <w:szCs w:val="28"/>
        </w:rPr>
        <w:t>prior to the date of replac</w:t>
      </w:r>
      <w:r w:rsidR="00D442D3">
        <w:rPr>
          <w:rFonts w:ascii="Times New Roman" w:hAnsi="Times New Roman" w:cs="Times New Roman"/>
          <w:sz w:val="28"/>
          <w:szCs w:val="28"/>
        </w:rPr>
        <w:t>ement of CT/PT Unit i.e. 12.12.2018, on the basis of</w:t>
      </w:r>
      <w:r w:rsidR="007F7335" w:rsidRPr="00A41F3F">
        <w:rPr>
          <w:rFonts w:ascii="Times New Roman" w:hAnsi="Times New Roman" w:cs="Times New Roman"/>
          <w:sz w:val="28"/>
          <w:szCs w:val="28"/>
        </w:rPr>
        <w:t xml:space="preserve"> consumption recorded during the corresponding period of previous year</w:t>
      </w:r>
      <w:r w:rsidR="00F223C9">
        <w:rPr>
          <w:rFonts w:ascii="Times New Roman" w:hAnsi="Times New Roman" w:cs="Times New Roman"/>
          <w:sz w:val="28"/>
          <w:szCs w:val="28"/>
        </w:rPr>
        <w:t xml:space="preserve">, in terms of </w:t>
      </w:r>
      <w:r w:rsidR="007F7335" w:rsidRPr="00A41F3F">
        <w:rPr>
          <w:rFonts w:ascii="Times New Roman" w:hAnsi="Times New Roman" w:cs="Times New Roman"/>
          <w:sz w:val="28"/>
          <w:szCs w:val="28"/>
        </w:rPr>
        <w:t>provisions contained in Regulatio</w:t>
      </w:r>
      <w:r w:rsidR="00942779">
        <w:rPr>
          <w:rFonts w:ascii="Times New Roman" w:hAnsi="Times New Roman" w:cs="Times New Roman"/>
          <w:sz w:val="28"/>
          <w:szCs w:val="28"/>
        </w:rPr>
        <w:t xml:space="preserve">n 21.5.2(a) of Supply Code-2014 </w:t>
      </w:r>
      <w:r w:rsidR="00FB48AE">
        <w:rPr>
          <w:rFonts w:ascii="Times New Roman" w:hAnsi="Times New Roman" w:cs="Times New Roman"/>
          <w:sz w:val="28"/>
          <w:szCs w:val="28"/>
        </w:rPr>
        <w:t>(</w:t>
      </w:r>
      <w:r w:rsidR="00942779">
        <w:rPr>
          <w:rFonts w:ascii="Times New Roman" w:hAnsi="Times New Roman" w:cs="Times New Roman"/>
          <w:sz w:val="28"/>
          <w:szCs w:val="28"/>
        </w:rPr>
        <w:t>as decided by the CGRF, Ludhiana in its order dated 10.06.2019</w:t>
      </w:r>
      <w:r w:rsidR="00FB48AE">
        <w:rPr>
          <w:rFonts w:ascii="Times New Roman" w:hAnsi="Times New Roman" w:cs="Times New Roman"/>
          <w:sz w:val="28"/>
          <w:szCs w:val="28"/>
        </w:rPr>
        <w:t>) proves beyond doubt.</w:t>
      </w:r>
      <w:r w:rsidR="00242A54">
        <w:rPr>
          <w:rFonts w:ascii="Times New Roman" w:hAnsi="Times New Roman" w:cs="Times New Roman"/>
          <w:sz w:val="28"/>
          <w:szCs w:val="28"/>
        </w:rPr>
        <w:t xml:space="preserve"> However, no interest</w:t>
      </w:r>
      <w:r w:rsidR="00A41F3F">
        <w:rPr>
          <w:rFonts w:ascii="Times New Roman" w:hAnsi="Times New Roman" w:cs="Times New Roman"/>
          <w:sz w:val="28"/>
          <w:szCs w:val="28"/>
        </w:rPr>
        <w:t xml:space="preserve"> is required to be charged fro</w:t>
      </w:r>
      <w:r w:rsidR="006731C0">
        <w:rPr>
          <w:rFonts w:ascii="Times New Roman" w:hAnsi="Times New Roman" w:cs="Times New Roman"/>
          <w:sz w:val="28"/>
          <w:szCs w:val="28"/>
        </w:rPr>
        <w:t>m the Petitioner on the said amount as discussed in Para 4 (iv)</w:t>
      </w:r>
      <w:r w:rsidR="00FB48AE">
        <w:rPr>
          <w:rFonts w:ascii="Times New Roman" w:hAnsi="Times New Roman" w:cs="Times New Roman"/>
          <w:sz w:val="28"/>
          <w:szCs w:val="28"/>
        </w:rPr>
        <w:t>.</w:t>
      </w:r>
    </w:p>
    <w:p w:rsidR="0070490F" w:rsidRDefault="0070490F" w:rsidP="0070490F">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C75B11" w:rsidRDefault="0070490F" w:rsidP="00C75B11">
      <w:pPr>
        <w:pStyle w:val="ListParagraph"/>
        <w:spacing w:line="480" w:lineRule="auto"/>
        <w:ind w:left="709"/>
        <w:jc w:val="both"/>
        <w:rPr>
          <w:rFonts w:ascii="Times New Roman" w:hAnsi="Times New Roman" w:cs="Times New Roman"/>
          <w:b/>
          <w:bCs/>
        </w:rPr>
      </w:pPr>
      <w:r>
        <w:rPr>
          <w:rFonts w:ascii="Times New Roman" w:hAnsi="Times New Roman" w:cs="Times New Roman"/>
          <w:b/>
          <w:bCs/>
        </w:rPr>
        <w:t xml:space="preserve">As a sequel of above discussions, the order dated 10.06.2019 of the CGRF, Ludhiana in Case No. CGL-119 of 2019 is </w:t>
      </w:r>
      <w:r w:rsidR="00D22E95">
        <w:rPr>
          <w:rFonts w:ascii="Times New Roman" w:hAnsi="Times New Roman" w:cs="Times New Roman"/>
          <w:b/>
          <w:bCs/>
        </w:rPr>
        <w:t>upheld. It is also held that no interest shall be recovered from the Petitioner</w:t>
      </w:r>
      <w:r w:rsidR="00A41F3F">
        <w:rPr>
          <w:rFonts w:ascii="Times New Roman" w:hAnsi="Times New Roman" w:cs="Times New Roman"/>
          <w:b/>
          <w:bCs/>
        </w:rPr>
        <w:t xml:space="preserve"> in terms of conclusion arrived at </w:t>
      </w:r>
      <w:r w:rsidR="00C75B11">
        <w:rPr>
          <w:rFonts w:ascii="Times New Roman" w:hAnsi="Times New Roman" w:cs="Times New Roman"/>
          <w:b/>
          <w:bCs/>
        </w:rPr>
        <w:t xml:space="preserve">in </w:t>
      </w:r>
      <w:r w:rsidR="00A41F3F">
        <w:rPr>
          <w:rFonts w:ascii="Times New Roman" w:hAnsi="Times New Roman" w:cs="Times New Roman"/>
          <w:b/>
          <w:bCs/>
        </w:rPr>
        <w:t>Para-5 above.  Accordingly,</w:t>
      </w:r>
      <w:r w:rsidR="00C75B11">
        <w:rPr>
          <w:rFonts w:ascii="Times New Roman" w:hAnsi="Times New Roman" w:cs="Times New Roman"/>
          <w:b/>
        </w:rPr>
        <w:t xml:space="preserve"> the Respondent is directed to recalculate the demand </w:t>
      </w:r>
      <w:r w:rsidR="00C75B11">
        <w:rPr>
          <w:rFonts w:ascii="Times New Roman" w:hAnsi="Times New Roman" w:cs="Times New Roman"/>
          <w:b/>
          <w:bCs/>
        </w:rPr>
        <w:t>and refund/recover the amount found excess/short after adjustment, if any, without interest.</w:t>
      </w:r>
    </w:p>
    <w:p w:rsidR="0070490F" w:rsidRDefault="0070490F" w:rsidP="0070490F">
      <w:pPr>
        <w:spacing w:line="480" w:lineRule="auto"/>
        <w:jc w:val="both"/>
        <w:rPr>
          <w:rFonts w:ascii="Times New Roman" w:hAnsi="Times New Roman" w:cs="Times New Roman"/>
          <w:sz w:val="28"/>
          <w:szCs w:val="28"/>
        </w:rPr>
      </w:pPr>
      <w:r w:rsidRPr="00C75B11">
        <w:rPr>
          <w:rFonts w:ascii="Times New Roman" w:hAnsi="Times New Roman" w:cs="Times New Roman"/>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The Appeal is disposed of accordingly.</w:t>
      </w:r>
    </w:p>
    <w:p w:rsidR="0070490F" w:rsidRDefault="0070490F" w:rsidP="0070490F">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lastRenderedPageBreak/>
        <w:t>8</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70490F" w:rsidRDefault="0070490F" w:rsidP="0070490F">
      <w:pPr>
        <w:pStyle w:val="NoSpacing"/>
        <w:rPr>
          <w:rFonts w:ascii="Times New Roman" w:hAnsi="Times New Roman" w:cs="Times New Roman"/>
        </w:rPr>
      </w:pPr>
      <w:r>
        <w:rPr>
          <w:rFonts w:ascii="Times New Roman" w:hAnsi="Times New Roman" w:cs="Times New Roman"/>
        </w:rPr>
        <w:t xml:space="preserve">                                                                                  (VIRINDER SINGH)</w:t>
      </w:r>
    </w:p>
    <w:p w:rsidR="0070490F" w:rsidRDefault="0070490F" w:rsidP="0070490F">
      <w:pPr>
        <w:pStyle w:val="NoSpacing"/>
        <w:rPr>
          <w:rFonts w:ascii="Times New Roman" w:hAnsi="Times New Roman" w:cs="Times New Roman"/>
        </w:rPr>
      </w:pPr>
      <w:r>
        <w:rPr>
          <w:rFonts w:ascii="Times New Roman" w:hAnsi="Times New Roman" w:cs="Times New Roman"/>
        </w:rPr>
        <w:t xml:space="preserve">          October </w:t>
      </w:r>
      <w:r w:rsidR="00C75B11">
        <w:rPr>
          <w:rFonts w:ascii="Times New Roman" w:hAnsi="Times New Roman" w:cs="Times New Roman"/>
        </w:rPr>
        <w:t>10,</w:t>
      </w:r>
      <w:r>
        <w:rPr>
          <w:rFonts w:ascii="Times New Roman" w:hAnsi="Times New Roman" w:cs="Times New Roman"/>
        </w:rPr>
        <w:t xml:space="preserve"> 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Lokpal (Ombudsman)</w:t>
      </w:r>
    </w:p>
    <w:p w:rsidR="0070490F" w:rsidRDefault="0070490F" w:rsidP="00C75B11">
      <w:pPr>
        <w:pStyle w:val="NoSpacing"/>
        <w:rPr>
          <w:rFonts w:ascii="Times New Roman" w:hAnsi="Times New Roman" w:cs="Times New Roman"/>
        </w:rPr>
      </w:pPr>
      <w:r>
        <w:rPr>
          <w:rFonts w:ascii="Times New Roman" w:hAnsi="Times New Roman" w:cs="Times New Roman"/>
        </w:rPr>
        <w:t xml:space="preserve">          S.A.S. Nagar (Mohali)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Electricity, Punjab.</w:t>
      </w:r>
    </w:p>
    <w:p w:rsidR="00164A52" w:rsidRDefault="00164A52" w:rsidP="00C75B11">
      <w:pPr>
        <w:pStyle w:val="NoSpacing"/>
        <w:rPr>
          <w:rFonts w:ascii="Times New Roman" w:hAnsi="Times New Roman" w:cs="Times New Roman"/>
        </w:rPr>
      </w:pPr>
    </w:p>
    <w:p w:rsidR="00164A52" w:rsidRDefault="00164A52" w:rsidP="00C75B11">
      <w:pPr>
        <w:pStyle w:val="NoSpacing"/>
        <w:rPr>
          <w:rFonts w:ascii="Times New Roman" w:hAnsi="Times New Roman" w:cs="Times New Roman"/>
        </w:rPr>
      </w:pPr>
    </w:p>
    <w:p w:rsidR="00164A52" w:rsidRDefault="00164A52" w:rsidP="00C75B11">
      <w:pPr>
        <w:pStyle w:val="NoSpacing"/>
        <w:rPr>
          <w:rFonts w:ascii="Times New Roman" w:hAnsi="Times New Roman" w:cs="Times New Roman"/>
        </w:rPr>
      </w:pPr>
    </w:p>
    <w:p w:rsidR="00164A52" w:rsidRDefault="00164A52" w:rsidP="00C75B11">
      <w:pPr>
        <w:pStyle w:val="NoSpacing"/>
      </w:pPr>
    </w:p>
    <w:sectPr w:rsidR="00164A52" w:rsidSect="007049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87F" w:rsidRDefault="00BD687F" w:rsidP="00C75B11">
      <w:pPr>
        <w:spacing w:after="0" w:line="240" w:lineRule="auto"/>
      </w:pPr>
      <w:r>
        <w:separator/>
      </w:r>
    </w:p>
  </w:endnote>
  <w:endnote w:type="continuationSeparator" w:id="1">
    <w:p w:rsidR="00BD687F" w:rsidRDefault="00BD687F" w:rsidP="00C75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Bahnschrift Light"/>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1C" w:rsidRDefault="000672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11" w:rsidRDefault="00C75B11" w:rsidP="00C75B11">
    <w:pPr>
      <w:pStyle w:val="Footer"/>
      <w:tabs>
        <w:tab w:val="clear" w:pos="4513"/>
        <w:tab w:val="clear" w:pos="9026"/>
      </w:tabs>
    </w:pPr>
    <w:r>
      <w:t>OEP</w:t>
    </w:r>
    <w:r>
      <w:tab/>
    </w:r>
    <w:r>
      <w:tab/>
      <w:t xml:space="preserve">                                                                                            A-48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1C" w:rsidRDefault="000672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87F" w:rsidRDefault="00BD687F" w:rsidP="00C75B11">
      <w:pPr>
        <w:spacing w:after="0" w:line="240" w:lineRule="auto"/>
      </w:pPr>
      <w:r>
        <w:separator/>
      </w:r>
    </w:p>
  </w:footnote>
  <w:footnote w:type="continuationSeparator" w:id="1">
    <w:p w:rsidR="00BD687F" w:rsidRDefault="00BD687F" w:rsidP="00C75B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1C" w:rsidRDefault="000672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309329" o:spid="_x0000_s205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560141"/>
      <w:docPartObj>
        <w:docPartGallery w:val="Page Numbers (Top of Page)"/>
        <w:docPartUnique/>
      </w:docPartObj>
    </w:sdtPr>
    <w:sdtContent>
      <w:p w:rsidR="00C75B11" w:rsidRDefault="0006721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309330" o:spid="_x0000_s205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16</w:t>
          </w:r>
        </w:fldSimple>
      </w:p>
    </w:sdtContent>
  </w:sdt>
  <w:p w:rsidR="00C75B11" w:rsidRDefault="00C75B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1C" w:rsidRDefault="000672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309328" o:spid="_x0000_s204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23D72F08"/>
    <w:multiLevelType w:val="hybridMultilevel"/>
    <w:tmpl w:val="88DAA8FC"/>
    <w:lvl w:ilvl="0" w:tplc="2BBEA72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5643226"/>
    <w:multiLevelType w:val="hybridMultilevel"/>
    <w:tmpl w:val="8676F478"/>
    <w:lvl w:ilvl="0" w:tplc="AF88776A">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071DF6"/>
    <w:multiLevelType w:val="hybridMultilevel"/>
    <w:tmpl w:val="BC3A70CA"/>
    <w:lvl w:ilvl="0" w:tplc="133C30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2F81617"/>
    <w:multiLevelType w:val="hybridMultilevel"/>
    <w:tmpl w:val="DFEA9C76"/>
    <w:lvl w:ilvl="0" w:tplc="703898D0">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A2D0EC8"/>
    <w:multiLevelType w:val="hybridMultilevel"/>
    <w:tmpl w:val="D88643FA"/>
    <w:lvl w:ilvl="0" w:tplc="F7029612">
      <w:start w:val="2"/>
      <w:numFmt w:val="lowerRoman"/>
      <w:lvlText w:val="(%1)"/>
      <w:lvlJc w:val="left"/>
      <w:pPr>
        <w:ind w:left="1800" w:hanging="72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3A8239FD"/>
    <w:multiLevelType w:val="hybridMultilevel"/>
    <w:tmpl w:val="58BC80A0"/>
    <w:lvl w:ilvl="0" w:tplc="E8A21F02">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71FB098E"/>
    <w:multiLevelType w:val="hybridMultilevel"/>
    <w:tmpl w:val="71461486"/>
    <w:lvl w:ilvl="0" w:tplc="FEC437F0">
      <w:start w:val="1"/>
      <w:numFmt w:val="lowerLetter"/>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7DC25F60"/>
    <w:multiLevelType w:val="hybridMultilevel"/>
    <w:tmpl w:val="0D8E4694"/>
    <w:lvl w:ilvl="0" w:tplc="85AC7FC0">
      <w:start w:val="1"/>
      <w:numFmt w:val="upperLetter"/>
      <w:lvlText w:val="%1)"/>
      <w:lvlJc w:val="left"/>
      <w:pPr>
        <w:ind w:left="720" w:hanging="360"/>
      </w:pPr>
      <w:rPr>
        <w:b/>
      </w:rPr>
    </w:lvl>
    <w:lvl w:ilvl="1" w:tplc="061CC73A">
      <w:start w:val="1"/>
      <w:numFmt w:val="decimal"/>
      <w:lvlText w:val="%2."/>
      <w:lvlJc w:val="left"/>
      <w:pPr>
        <w:tabs>
          <w:tab w:val="num" w:pos="1440"/>
        </w:tabs>
        <w:ind w:left="1440" w:hanging="360"/>
      </w:pPr>
      <w:rPr>
        <w:b w:val="0"/>
        <w:bCs/>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70490F"/>
    <w:rsid w:val="00001E8A"/>
    <w:rsid w:val="00004818"/>
    <w:rsid w:val="00030992"/>
    <w:rsid w:val="00063D9F"/>
    <w:rsid w:val="0006721C"/>
    <w:rsid w:val="00072721"/>
    <w:rsid w:val="000C1C2C"/>
    <w:rsid w:val="000F5664"/>
    <w:rsid w:val="001310F6"/>
    <w:rsid w:val="0013784D"/>
    <w:rsid w:val="001476D5"/>
    <w:rsid w:val="00164A52"/>
    <w:rsid w:val="001A6364"/>
    <w:rsid w:val="001A6924"/>
    <w:rsid w:val="001D2541"/>
    <w:rsid w:val="00207ABF"/>
    <w:rsid w:val="002146EC"/>
    <w:rsid w:val="002222C5"/>
    <w:rsid w:val="00235447"/>
    <w:rsid w:val="00236CE7"/>
    <w:rsid w:val="00242A54"/>
    <w:rsid w:val="0026115E"/>
    <w:rsid w:val="0026243C"/>
    <w:rsid w:val="002C57BE"/>
    <w:rsid w:val="002C7685"/>
    <w:rsid w:val="002D0A89"/>
    <w:rsid w:val="00310392"/>
    <w:rsid w:val="003130B0"/>
    <w:rsid w:val="00314E12"/>
    <w:rsid w:val="00334714"/>
    <w:rsid w:val="00344DE5"/>
    <w:rsid w:val="003527EB"/>
    <w:rsid w:val="00373541"/>
    <w:rsid w:val="00381EE3"/>
    <w:rsid w:val="00394C63"/>
    <w:rsid w:val="003A388B"/>
    <w:rsid w:val="003B2C0F"/>
    <w:rsid w:val="003C2301"/>
    <w:rsid w:val="0041747E"/>
    <w:rsid w:val="004419B2"/>
    <w:rsid w:val="00453A7B"/>
    <w:rsid w:val="00457B33"/>
    <w:rsid w:val="00484029"/>
    <w:rsid w:val="00494AA4"/>
    <w:rsid w:val="00497E8B"/>
    <w:rsid w:val="004A3EB7"/>
    <w:rsid w:val="004B550E"/>
    <w:rsid w:val="004C4449"/>
    <w:rsid w:val="004D702B"/>
    <w:rsid w:val="004E296E"/>
    <w:rsid w:val="005000BE"/>
    <w:rsid w:val="00572287"/>
    <w:rsid w:val="005C51D5"/>
    <w:rsid w:val="005C6F7B"/>
    <w:rsid w:val="005D1821"/>
    <w:rsid w:val="005E2D67"/>
    <w:rsid w:val="006731C0"/>
    <w:rsid w:val="00677E9F"/>
    <w:rsid w:val="00686BC3"/>
    <w:rsid w:val="006B6FF7"/>
    <w:rsid w:val="006C2C11"/>
    <w:rsid w:val="006D723A"/>
    <w:rsid w:val="006D72D0"/>
    <w:rsid w:val="006E4B48"/>
    <w:rsid w:val="006F1D4F"/>
    <w:rsid w:val="0070490F"/>
    <w:rsid w:val="00707568"/>
    <w:rsid w:val="00721659"/>
    <w:rsid w:val="00727550"/>
    <w:rsid w:val="00766161"/>
    <w:rsid w:val="00783F3E"/>
    <w:rsid w:val="0079214A"/>
    <w:rsid w:val="007A5B41"/>
    <w:rsid w:val="007A6EB1"/>
    <w:rsid w:val="007B4E81"/>
    <w:rsid w:val="007B7DEC"/>
    <w:rsid w:val="007C2734"/>
    <w:rsid w:val="007D695B"/>
    <w:rsid w:val="007F0655"/>
    <w:rsid w:val="007F58E8"/>
    <w:rsid w:val="007F7335"/>
    <w:rsid w:val="00800344"/>
    <w:rsid w:val="00806EE5"/>
    <w:rsid w:val="00825FF6"/>
    <w:rsid w:val="008330BE"/>
    <w:rsid w:val="008500FB"/>
    <w:rsid w:val="00891BF3"/>
    <w:rsid w:val="008974A7"/>
    <w:rsid w:val="00897872"/>
    <w:rsid w:val="00942779"/>
    <w:rsid w:val="009442A2"/>
    <w:rsid w:val="009959E7"/>
    <w:rsid w:val="009D3D32"/>
    <w:rsid w:val="009D53C6"/>
    <w:rsid w:val="00A141B5"/>
    <w:rsid w:val="00A31777"/>
    <w:rsid w:val="00A41F3F"/>
    <w:rsid w:val="00A65447"/>
    <w:rsid w:val="00A76034"/>
    <w:rsid w:val="00AA0539"/>
    <w:rsid w:val="00AC6982"/>
    <w:rsid w:val="00AE7C72"/>
    <w:rsid w:val="00B21DB2"/>
    <w:rsid w:val="00B25370"/>
    <w:rsid w:val="00B4792B"/>
    <w:rsid w:val="00B57071"/>
    <w:rsid w:val="00B85662"/>
    <w:rsid w:val="00BA0A52"/>
    <w:rsid w:val="00BD39CD"/>
    <w:rsid w:val="00BD687F"/>
    <w:rsid w:val="00BF5E1C"/>
    <w:rsid w:val="00C019F8"/>
    <w:rsid w:val="00C161F3"/>
    <w:rsid w:val="00C276B0"/>
    <w:rsid w:val="00C75B11"/>
    <w:rsid w:val="00C8321B"/>
    <w:rsid w:val="00C93E26"/>
    <w:rsid w:val="00CB3D2E"/>
    <w:rsid w:val="00CB68E2"/>
    <w:rsid w:val="00CC4D5B"/>
    <w:rsid w:val="00CE3F34"/>
    <w:rsid w:val="00D21A14"/>
    <w:rsid w:val="00D22E95"/>
    <w:rsid w:val="00D26D0C"/>
    <w:rsid w:val="00D442D3"/>
    <w:rsid w:val="00D5220F"/>
    <w:rsid w:val="00D81E61"/>
    <w:rsid w:val="00DC195C"/>
    <w:rsid w:val="00DD07C6"/>
    <w:rsid w:val="00E22A86"/>
    <w:rsid w:val="00EC7F79"/>
    <w:rsid w:val="00ED004B"/>
    <w:rsid w:val="00F223C9"/>
    <w:rsid w:val="00F345D6"/>
    <w:rsid w:val="00F515A3"/>
    <w:rsid w:val="00F64742"/>
    <w:rsid w:val="00F6517D"/>
    <w:rsid w:val="00F84AD7"/>
    <w:rsid w:val="00F936BE"/>
    <w:rsid w:val="00FB48AE"/>
    <w:rsid w:val="00FC5BDB"/>
    <w:rsid w:val="00FC7537"/>
    <w:rsid w:val="00FD7CE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90F"/>
    <w:pPr>
      <w:spacing w:after="0" w:line="240" w:lineRule="auto"/>
    </w:pPr>
    <w:rPr>
      <w:rFonts w:ascii="Arial" w:eastAsiaTheme="minorHAnsi" w:hAnsi="Arial" w:cs="Arial"/>
      <w:sz w:val="28"/>
      <w:szCs w:val="28"/>
      <w:lang w:eastAsia="en-US"/>
    </w:rPr>
  </w:style>
  <w:style w:type="paragraph" w:styleId="ListParagraph">
    <w:name w:val="List Paragraph"/>
    <w:basedOn w:val="Normal"/>
    <w:uiPriority w:val="34"/>
    <w:qFormat/>
    <w:rsid w:val="0070490F"/>
    <w:pPr>
      <w:ind w:left="720"/>
      <w:contextualSpacing/>
    </w:pPr>
    <w:rPr>
      <w:rFonts w:ascii="Arial" w:eastAsiaTheme="minorHAnsi" w:hAnsi="Arial" w:cs="Arial"/>
      <w:sz w:val="28"/>
      <w:szCs w:val="28"/>
      <w:lang w:eastAsia="en-US"/>
    </w:rPr>
  </w:style>
  <w:style w:type="table" w:styleId="TableGrid">
    <w:name w:val="Table Grid"/>
    <w:basedOn w:val="TableNormal"/>
    <w:uiPriority w:val="59"/>
    <w:rsid w:val="007049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75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B11"/>
  </w:style>
  <w:style w:type="paragraph" w:styleId="Footer">
    <w:name w:val="footer"/>
    <w:basedOn w:val="Normal"/>
    <w:link w:val="FooterChar"/>
    <w:uiPriority w:val="99"/>
    <w:semiHidden/>
    <w:unhideWhenUsed/>
    <w:rsid w:val="00C75B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5B11"/>
  </w:style>
</w:styles>
</file>

<file path=word/webSettings.xml><?xml version="1.0" encoding="utf-8"?>
<w:webSettings xmlns:r="http://schemas.openxmlformats.org/officeDocument/2006/relationships" xmlns:w="http://schemas.openxmlformats.org/wordprocessingml/2006/main">
  <w:divs>
    <w:div w:id="408814841">
      <w:bodyDiv w:val="1"/>
      <w:marLeft w:val="0"/>
      <w:marRight w:val="0"/>
      <w:marTop w:val="0"/>
      <w:marBottom w:val="0"/>
      <w:divBdr>
        <w:top w:val="none" w:sz="0" w:space="0" w:color="auto"/>
        <w:left w:val="none" w:sz="0" w:space="0" w:color="auto"/>
        <w:bottom w:val="none" w:sz="0" w:space="0" w:color="auto"/>
        <w:right w:val="none" w:sz="0" w:space="0" w:color="auto"/>
      </w:divBdr>
    </w:div>
    <w:div w:id="15508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941D-662B-45D0-A3E8-AF3BE0DA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16</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140</cp:revision>
  <cp:lastPrinted>2019-10-10T09:05:00Z</cp:lastPrinted>
  <dcterms:created xsi:type="dcterms:W3CDTF">2019-10-09T10:21:00Z</dcterms:created>
  <dcterms:modified xsi:type="dcterms:W3CDTF">2019-10-10T09:45:00Z</dcterms:modified>
</cp:coreProperties>
</file>